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1B" w:rsidRPr="003E0B10" w:rsidRDefault="00FC311B" w:rsidP="00FC311B">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FC311B" w:rsidRPr="003E0B10" w:rsidRDefault="00FC311B" w:rsidP="00FC311B">
      <w:pPr>
        <w:keepNext/>
        <w:jc w:val="right"/>
        <w:outlineLvl w:val="0"/>
        <w:rPr>
          <w:rFonts w:ascii="Calibri" w:eastAsia="Times New Roman" w:hAnsi="Calibri"/>
          <w:b/>
          <w:bCs/>
          <w:color w:val="1F497D"/>
          <w:sz w:val="22"/>
          <w:szCs w:val="22"/>
        </w:rPr>
      </w:pPr>
      <w:bookmarkStart w:id="0" w:name="_GoBack"/>
      <w:bookmarkEnd w:id="0"/>
      <w:r w:rsidRPr="003E0B10">
        <w:rPr>
          <w:rFonts w:ascii="Calibri" w:eastAsia="Times New Roman" w:hAnsi="Calibri"/>
          <w:b/>
          <w:bCs/>
          <w:color w:val="1F497D"/>
          <w:sz w:val="22"/>
          <w:szCs w:val="22"/>
        </w:rPr>
        <w:t>NEGOTIATED PROCUREMENT (SMALL VALUE)</w:t>
      </w:r>
    </w:p>
    <w:p w:rsidR="00FC311B" w:rsidRPr="003E0B10" w:rsidRDefault="00FC311B" w:rsidP="00FC311B">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ared                     :    07/16/2020</w:t>
      </w:r>
      <w:r w:rsidRPr="003E0B10">
        <w:rPr>
          <w:rFonts w:ascii="Calibri" w:eastAsia="Times New Roman" w:hAnsi="Calibri"/>
          <w:color w:val="1F497D"/>
          <w:sz w:val="18"/>
          <w:szCs w:val="18"/>
        </w:rPr>
        <w:t xml:space="preserve"> </w:t>
      </w:r>
    </w:p>
    <w:p w:rsidR="00FC311B" w:rsidRPr="003E0B10" w:rsidRDefault="00FC311B" w:rsidP="00FC311B">
      <w:pPr>
        <w:jc w:val="both"/>
        <w:rPr>
          <w:rFonts w:ascii="Calibri" w:eastAsia="Times New Roman" w:hAnsi="Calibri"/>
          <w:color w:val="1F497D"/>
          <w:sz w:val="18"/>
          <w:szCs w:val="18"/>
        </w:rPr>
      </w:pPr>
      <w:proofErr w:type="gramStart"/>
      <w:r w:rsidRPr="003E0B10">
        <w:rPr>
          <w:rFonts w:ascii="Calibri" w:eastAsia="Times New Roman" w:hAnsi="Calibri"/>
          <w:color w:val="1F497D"/>
          <w:sz w:val="18"/>
          <w:szCs w:val="18"/>
        </w:rPr>
        <w:t>Tel. No.</w:t>
      </w:r>
      <w:proofErr w:type="gramEnd"/>
      <w:r w:rsidRPr="003E0B10">
        <w:rPr>
          <w:rFonts w:ascii="Calibri" w:eastAsia="Times New Roman" w:hAnsi="Calibri"/>
          <w:color w:val="1F497D"/>
          <w:sz w:val="18"/>
          <w:szCs w:val="18"/>
        </w:rPr>
        <w:t xml:space="preserve">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20-0064</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03/11/2020</w:t>
      </w:r>
    </w:p>
    <w:p w:rsidR="00FC311B" w:rsidRPr="003E0B10" w:rsidRDefault="00FC311B" w:rsidP="00FC311B">
      <w:pPr>
        <w:tabs>
          <w:tab w:val="left" w:pos="3540"/>
        </w:tabs>
        <w:rPr>
          <w:rFonts w:ascii="Calibri" w:eastAsia="Times New Roman" w:hAnsi="Calibri"/>
          <w:b/>
          <w:bCs/>
          <w:color w:val="1F497D"/>
          <w:sz w:val="18"/>
          <w:szCs w:val="18"/>
        </w:rPr>
      </w:pPr>
      <w:r w:rsidRPr="003E0B10">
        <w:rPr>
          <w:noProof/>
        </w:rPr>
        <mc:AlternateContent>
          <mc:Choice Requires="wps">
            <w:drawing>
              <wp:anchor distT="0" distB="0" distL="114300" distR="114300" simplePos="0" relativeHeight="251659264" behindDoc="0" locked="0" layoutInCell="1" allowOverlap="1" wp14:anchorId="3C1BE74B" wp14:editId="1584F74C">
                <wp:simplePos x="0" y="0"/>
                <wp:positionH relativeFrom="column">
                  <wp:posOffset>3962400</wp:posOffset>
                </wp:positionH>
                <wp:positionV relativeFrom="paragraph">
                  <wp:posOffset>68580</wp:posOffset>
                </wp:positionV>
                <wp:extent cx="2009775" cy="552450"/>
                <wp:effectExtent l="0" t="0" r="28575" b="1905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FC311B" w:rsidRPr="00C4624E" w:rsidRDefault="00FC311B" w:rsidP="00FC311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0LwIAAFQEAAAOAAAAZHJzL2Uyb0RvYy54bWysVMGO0zAQvSPxD5bvNG3U0G3UdLV0KUJa&#10;FqRdPsBxnMTC8RjbbVK+nrGTlrKICyIHy/aM38y8N5PN7dApchTWSdAFXczmlAjNoZK6KejX5/2b&#10;G0qcZ7piCrQo6Ek4ert9/WrTm1yk0IKqhCUIol3em4K23ps8SRxvRcfcDIzQaKzBdszj0TZJZVmP&#10;6J1K0vn8bdKDrYwFLpzD2/vRSLcRv64F95/r2glPVEExNx9XG9cyrMl2w/LGMtNKPqXB/iGLjkmN&#10;QS9Q98wzcrDyD6hOcgsOaj/j0CVQ15KLWANWs5i/qOapZUbEWpAcZy40uf8Hyx+PXyyRVUHTLKVE&#10;sw5FehaDJ+9gIOEOGeqNy9HxyaCrH9CASsdqnXkA/s0RDbuW6UbcWQt9K1iFGS7Cy+Tq6YjjAkjZ&#10;f4IKA7GDhwg01LYL9CEhBNFRqdNFnZAMx0uUe71aZZRwtGVZusyifAnLz6+Ndf6DgI6ETUEtqh/R&#10;2fHB+ZANy88uIZgDJau9VCoebFPulCVHhp2yj18s4IWb0qQv6DpLs5GAv0LM8bs5J/hbpE56bHkl&#10;u4LeBK+pCQNt73UVG9IzqcY9pqz0xGOgbiTRD+Uw6VJCdUJGLYytjaOImxbsD0p6bOuCuu8HZgUl&#10;6qNGVdaL5TLMQTwss1WKB3ttKa8tTHOEKqinZNzu/Dg7B2Nl02KksQ803KGStYwkB8nHrKa8sXUj&#10;99OYhdm4PkevXz+D7U8A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JhZPtC8CAABUBAAADgAAAAAAAAAAAAAAAAAuAgAA&#10;ZHJzL2Uyb0RvYy54bWxQSwECLQAUAAYACAAAACEArEIT+t4AAAAJAQAADwAAAAAAAAAAAAAAAACJ&#10;BAAAZHJzL2Rvd25yZXYueG1sUEsFBgAAAAAEAAQA8wAAAJQFAAAAAA==&#10;" strokecolor="navy">
                <v:textbox>
                  <w:txbxContent>
                    <w:p w:rsidR="00FC311B" w:rsidRPr="00C4624E" w:rsidRDefault="00FC311B" w:rsidP="00FC311B">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July 23, 2020</w:t>
                      </w:r>
                    </w:p>
                  </w:txbxContent>
                </v:textbox>
              </v:shape>
            </w:pict>
          </mc:Fallback>
        </mc:AlternateContent>
      </w:r>
      <w:r w:rsidRPr="003E0B10">
        <w:rPr>
          <w:rFonts w:ascii="Calibri" w:eastAsia="Times New Roman" w:hAnsi="Calibri"/>
          <w:b/>
          <w:bCs/>
          <w:color w:val="1F497D"/>
          <w:sz w:val="18"/>
          <w:szCs w:val="18"/>
        </w:rPr>
        <w:tab/>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860"/>
        <w:gridCol w:w="630"/>
        <w:gridCol w:w="720"/>
        <w:gridCol w:w="1530"/>
        <w:gridCol w:w="1710"/>
      </w:tblGrid>
      <w:tr w:rsidR="00FC311B" w:rsidRPr="003E0B10" w:rsidTr="001A0C6B">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FC311B" w:rsidRPr="003E0B10" w:rsidRDefault="00FC311B" w:rsidP="001A0C6B">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w:t>
            </w:r>
            <w:proofErr w:type="gramStart"/>
            <w:r w:rsidRPr="003E0B10">
              <w:rPr>
                <w:rFonts w:ascii="Calibri" w:eastAsia="Times New Roman" w:hAnsi="Calibri"/>
                <w:b/>
                <w:i/>
                <w:color w:val="1F497D"/>
                <w:sz w:val="20"/>
                <w:szCs w:val="20"/>
              </w:rPr>
              <w:t>ATTACHED ”</w:t>
            </w:r>
            <w:proofErr w:type="gramEnd"/>
            <w:r w:rsidRPr="003E0B10">
              <w:rPr>
                <w:rFonts w:ascii="Calibri" w:eastAsia="Times New Roman" w:hAnsi="Calibri"/>
                <w:b/>
                <w:i/>
                <w:color w:val="1F497D"/>
                <w:sz w:val="20"/>
                <w:szCs w:val="20"/>
              </w:rPr>
              <w:t xml:space="preserve">INSTRUCTION TO BIDDERS” </w:t>
            </w:r>
            <w:r w:rsidRPr="003E0B10">
              <w:rPr>
                <w:rFonts w:ascii="Calibri" w:eastAsia="Times New Roman" w:hAnsi="Calibri"/>
                <w:i/>
                <w:color w:val="1F497D"/>
                <w:sz w:val="20"/>
                <w:szCs w:val="20"/>
              </w:rPr>
              <w:t>for your guidance.</w:t>
            </w:r>
          </w:p>
        </w:tc>
      </w:tr>
      <w:tr w:rsidR="00FC311B" w:rsidRPr="003E0B10" w:rsidTr="001A0C6B">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FC311B" w:rsidRPr="003E0B10" w:rsidRDefault="00FC311B" w:rsidP="001A0C6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860" w:type="dxa"/>
            <w:tcBorders>
              <w:top w:val="single" w:sz="4" w:space="0" w:color="000080"/>
              <w:left w:val="single" w:sz="4" w:space="0" w:color="000080"/>
              <w:bottom w:val="single" w:sz="4" w:space="0" w:color="000080"/>
              <w:right w:val="single" w:sz="4" w:space="0" w:color="000080"/>
            </w:tcBorders>
            <w:hideMark/>
          </w:tcPr>
          <w:p w:rsidR="00FC311B" w:rsidRPr="003E0B10" w:rsidRDefault="00FC311B" w:rsidP="001A0C6B">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FC311B" w:rsidRPr="003E0B10" w:rsidRDefault="00FC311B"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20" w:type="dxa"/>
            <w:tcBorders>
              <w:top w:val="single" w:sz="4" w:space="0" w:color="000080"/>
              <w:left w:val="single" w:sz="4" w:space="0" w:color="000080"/>
              <w:bottom w:val="single" w:sz="4" w:space="0" w:color="000080"/>
              <w:right w:val="single" w:sz="4" w:space="0" w:color="000080"/>
            </w:tcBorders>
            <w:hideMark/>
          </w:tcPr>
          <w:p w:rsidR="00FC311B" w:rsidRPr="003E0B10" w:rsidRDefault="00FC311B"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p>
          <w:p w:rsidR="00FC311B" w:rsidRDefault="00FC311B" w:rsidP="001A0C6B">
            <w:pPr>
              <w:keepNext/>
              <w:jc w:val="center"/>
              <w:outlineLvl w:val="1"/>
              <w:rPr>
                <w:rFonts w:ascii="Calibri" w:eastAsia="Times New Roman" w:hAnsi="Calibri"/>
                <w:b/>
                <w:bCs/>
                <w:color w:val="1F497D"/>
                <w:sz w:val="18"/>
                <w:szCs w:val="18"/>
              </w:rPr>
            </w:pPr>
          </w:p>
          <w:p w:rsidR="00FC311B" w:rsidRDefault="00FC311B" w:rsidP="001A0C6B">
            <w:pPr>
              <w:keepNext/>
              <w:jc w:val="center"/>
              <w:outlineLvl w:val="1"/>
              <w:rPr>
                <w:rFonts w:ascii="Calibri" w:eastAsia="Times New Roman" w:hAnsi="Calibri"/>
                <w:b/>
                <w:bCs/>
                <w:color w:val="1F497D"/>
                <w:sz w:val="18"/>
                <w:szCs w:val="18"/>
              </w:rPr>
            </w:pP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of the following items</w:t>
            </w:r>
          </w:p>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Spare Parts of Perkins Engine</w:t>
            </w:r>
          </w:p>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Engine #: LJ50418U912474G</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Overhauling Gasket (Top) U5LT1002</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r>
              <w:rPr>
                <w:rFonts w:ascii="Calibri" w:hAnsi="Calibri"/>
                <w:b/>
                <w:sz w:val="18"/>
                <w:szCs w:val="18"/>
              </w:rPr>
              <w:t>kit</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Piston Ring (STD.) 4181A022</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r>
              <w:rPr>
                <w:rFonts w:ascii="Calibri" w:hAnsi="Calibri"/>
                <w:b/>
                <w:sz w:val="18"/>
                <w:szCs w:val="18"/>
              </w:rPr>
              <w:t>pcs</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Air Filter 26510211</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r>
              <w:rPr>
                <w:rFonts w:ascii="Calibri" w:hAnsi="Calibri"/>
                <w:b/>
                <w:sz w:val="18"/>
                <w:szCs w:val="18"/>
              </w:rPr>
              <w:t>pc</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Main Bearing Kit (STD.) U5MB0034</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r>
              <w:rPr>
                <w:rFonts w:ascii="Calibri" w:hAnsi="Calibri"/>
                <w:b/>
                <w:sz w:val="18"/>
                <w:szCs w:val="18"/>
              </w:rPr>
              <w:t>set</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proofErr w:type="spellStart"/>
            <w:r>
              <w:rPr>
                <w:rFonts w:ascii="Calibri" w:eastAsia="Times New Roman" w:hAnsi="Calibri"/>
                <w:b/>
                <w:bCs/>
                <w:color w:val="1F497D"/>
                <w:sz w:val="18"/>
                <w:szCs w:val="18"/>
              </w:rPr>
              <w:t>Conrod</w:t>
            </w:r>
            <w:proofErr w:type="spellEnd"/>
            <w:r>
              <w:rPr>
                <w:rFonts w:ascii="Calibri" w:eastAsia="Times New Roman" w:hAnsi="Calibri"/>
                <w:b/>
                <w:bCs/>
                <w:color w:val="1F497D"/>
                <w:sz w:val="18"/>
                <w:szCs w:val="18"/>
              </w:rPr>
              <w:t xml:space="preserve"> Bearing Kit (STD.) U5ME0034</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r>
              <w:rPr>
                <w:rFonts w:ascii="Calibri" w:hAnsi="Calibri"/>
                <w:b/>
                <w:sz w:val="18"/>
                <w:szCs w:val="18"/>
              </w:rPr>
              <w:t>set</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trHeight w:val="368"/>
        </w:trPr>
        <w:tc>
          <w:tcPr>
            <w:tcW w:w="648"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860" w:type="dxa"/>
            <w:tcBorders>
              <w:top w:val="single" w:sz="4" w:space="0" w:color="000080"/>
              <w:left w:val="single" w:sz="4" w:space="0" w:color="000080"/>
              <w:bottom w:val="single" w:sz="4" w:space="0" w:color="000080"/>
              <w:right w:val="single" w:sz="4" w:space="0" w:color="000080"/>
            </w:tcBorders>
          </w:tcPr>
          <w:p w:rsidR="00FC311B" w:rsidRDefault="00FC311B" w:rsidP="001A0C6B">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Carbon Brush Kit 28730201</w:t>
            </w:r>
          </w:p>
        </w:tc>
        <w:tc>
          <w:tcPr>
            <w:tcW w:w="63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720" w:type="dxa"/>
            <w:tcBorders>
              <w:top w:val="single" w:sz="4" w:space="0" w:color="000080"/>
              <w:left w:val="single" w:sz="4" w:space="0" w:color="000080"/>
              <w:bottom w:val="single" w:sz="4" w:space="0" w:color="000080"/>
              <w:right w:val="single" w:sz="4" w:space="0" w:color="000080"/>
            </w:tcBorders>
          </w:tcPr>
          <w:p w:rsidR="00FC311B" w:rsidRDefault="00FC311B" w:rsidP="001A0C6B">
            <w:pPr>
              <w:jc w:val="center"/>
              <w:rPr>
                <w:rFonts w:ascii="Calibri" w:hAnsi="Calibri"/>
                <w:b/>
                <w:sz w:val="18"/>
                <w:szCs w:val="18"/>
              </w:rPr>
            </w:pPr>
            <w:r>
              <w:rPr>
                <w:rFonts w:ascii="Calibri" w:hAnsi="Calibri"/>
                <w:b/>
                <w:sz w:val="18"/>
                <w:szCs w:val="18"/>
              </w:rPr>
              <w:t>kit</w:t>
            </w:r>
          </w:p>
        </w:tc>
        <w:tc>
          <w:tcPr>
            <w:tcW w:w="153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sz w:val="18"/>
                <w:szCs w:val="18"/>
              </w:rPr>
            </w:pPr>
          </w:p>
        </w:tc>
      </w:tr>
      <w:tr w:rsidR="00FC311B" w:rsidRPr="003E0B10" w:rsidTr="001A0C6B">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FC311B" w:rsidRPr="003E0B10" w:rsidRDefault="00FC311B" w:rsidP="001A0C6B">
            <w:pPr>
              <w:jc w:val="center"/>
              <w:rPr>
                <w:rFonts w:ascii="Calibri" w:eastAsia="Times New Roman" w:hAnsi="Calibri"/>
                <w:b/>
                <w:bCs/>
                <w:color w:val="1F497D"/>
              </w:rPr>
            </w:pPr>
          </w:p>
          <w:p w:rsidR="00FC311B" w:rsidRPr="003E0B10" w:rsidRDefault="00FC311B" w:rsidP="001A0C6B">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FC311B" w:rsidRPr="003E0B10" w:rsidRDefault="00FC311B" w:rsidP="001A0C6B">
            <w:pPr>
              <w:rPr>
                <w:rFonts w:ascii="Calibri" w:eastAsia="Times New Roman" w:hAnsi="Calibri"/>
                <w:b/>
                <w:bCs/>
                <w:i/>
                <w:color w:val="1F497D"/>
              </w:rPr>
            </w:pPr>
          </w:p>
        </w:tc>
      </w:tr>
      <w:tr w:rsidR="00FC311B" w:rsidRPr="003E0B10" w:rsidTr="001A0C6B">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FC311B" w:rsidRPr="003E0B10" w:rsidRDefault="00FC311B" w:rsidP="001A0C6B">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FC311B" w:rsidRPr="003E0B10" w:rsidRDefault="00FC311B" w:rsidP="00FC311B">
      <w:pPr>
        <w:rPr>
          <w:rFonts w:eastAsia="Times New Roman"/>
          <w:color w:val="1F497D"/>
        </w:rPr>
      </w:pPr>
    </w:p>
    <w:p w:rsidR="00FC311B" w:rsidRPr="003E0B10" w:rsidRDefault="00FC311B" w:rsidP="00FC311B">
      <w:pPr>
        <w:rPr>
          <w:rFonts w:eastAsia="Times New Roman"/>
          <w:b/>
          <w:bCs/>
          <w:color w:val="1F497D"/>
          <w:sz w:val="20"/>
        </w:rPr>
      </w:pPr>
      <w:r w:rsidRPr="003E0B10">
        <w:rPr>
          <w:rFonts w:eastAsia="Times New Roman"/>
          <w:b/>
          <w:bCs/>
          <w:color w:val="1F497D"/>
          <w:sz w:val="20"/>
        </w:rPr>
        <w:t xml:space="preserve">                                                                                     </w:t>
      </w:r>
    </w:p>
    <w:p w:rsidR="00FC311B" w:rsidRPr="003E0B10" w:rsidRDefault="00FC311B" w:rsidP="00FC311B">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FC311B" w:rsidRPr="003E0B10" w:rsidRDefault="00FC311B" w:rsidP="00FC311B">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FC311B" w:rsidRPr="003E0B10" w:rsidRDefault="00FC311B" w:rsidP="00FC311B">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FC311B" w:rsidRPr="003E0B10" w:rsidRDefault="00FC311B" w:rsidP="00FC311B">
      <w:pPr>
        <w:rPr>
          <w:rFonts w:ascii="Calibri" w:eastAsia="Times New Roman" w:hAnsi="Calibri"/>
          <w:b/>
          <w:bCs/>
          <w:color w:val="1F497D"/>
          <w:sz w:val="18"/>
          <w:szCs w:val="18"/>
        </w:rPr>
      </w:pPr>
    </w:p>
    <w:p w:rsidR="00FC311B" w:rsidRPr="003E0B10" w:rsidRDefault="00FC311B" w:rsidP="00FC311B">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FC311B" w:rsidRPr="003E0B10" w:rsidRDefault="00FC311B" w:rsidP="00FC311B">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FC311B" w:rsidRPr="003E0B10" w:rsidRDefault="00FC311B" w:rsidP="00FC311B">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sz w:val="18"/>
          <w:szCs w:val="18"/>
          <w:u w:val="single"/>
        </w:rPr>
        <w:t>45</w:t>
      </w:r>
      <w:r w:rsidRPr="003E0B10">
        <w:rPr>
          <w:rFonts w:ascii="Calibri" w:eastAsia="Times New Roman" w:hAnsi="Calibri"/>
          <w:b/>
          <w:sz w:val="18"/>
          <w:szCs w:val="18"/>
          <w:u w:val="single"/>
        </w:rPr>
        <w:t xml:space="preserve"> Calendar days upon receipt of P.O</w:t>
      </w:r>
      <w:proofErr w:type="gramStart"/>
      <w:r w:rsidRPr="003E0B10">
        <w:rPr>
          <w:rFonts w:ascii="Calibri" w:eastAsia="Times New Roman" w:hAnsi="Calibri"/>
          <w:b/>
          <w:sz w:val="18"/>
          <w:szCs w:val="18"/>
          <w:u w:val="single"/>
        </w:rPr>
        <w:t>./</w:t>
      </w:r>
      <w:proofErr w:type="gramEnd"/>
      <w:r w:rsidRPr="003E0B10">
        <w:rPr>
          <w:rFonts w:ascii="Calibri" w:eastAsia="Times New Roman" w:hAnsi="Calibri"/>
          <w:b/>
          <w:sz w:val="18"/>
          <w:szCs w:val="18"/>
          <w:u w:val="single"/>
        </w:rPr>
        <w:t>NTP.</w:t>
      </w:r>
    </w:p>
    <w:p w:rsidR="00FC311B" w:rsidRPr="003E0B10" w:rsidRDefault="00FC311B" w:rsidP="00FC311B">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sidRPr="003E0B10">
        <w:rPr>
          <w:rFonts w:ascii="Calibri" w:eastAsia="Times New Roman" w:hAnsi="Calibri"/>
          <w:b/>
          <w:sz w:val="18"/>
          <w:szCs w:val="18"/>
          <w:u w:val="single"/>
        </w:rPr>
        <w:t>3 Months for Expendable supplies after acceptance by the procuring entity.</w:t>
      </w:r>
    </w:p>
    <w:p w:rsidR="00FC311B" w:rsidRPr="003E0B10" w:rsidRDefault="00FC311B" w:rsidP="00FC311B">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FC311B" w:rsidRPr="003E0B10" w:rsidRDefault="00FC311B" w:rsidP="00FC311B">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FC311B" w:rsidRPr="003E0B10" w:rsidRDefault="00FC311B" w:rsidP="00FC311B">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FC311B" w:rsidRPr="003E0B10" w:rsidRDefault="00FC311B" w:rsidP="00FC311B">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FC311B" w:rsidRPr="003E0B10" w:rsidRDefault="00FC311B" w:rsidP="00FC311B">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FC311B" w:rsidRPr="003E0B10" w:rsidRDefault="00FC311B" w:rsidP="00FC311B">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sidRPr="003E0B10">
        <w:rPr>
          <w:rFonts w:ascii="Calibri" w:eastAsia="Times New Roman" w:hAnsi="Calibri"/>
          <w:b/>
          <w:sz w:val="18"/>
          <w:szCs w:val="18"/>
          <w:u w:val="single"/>
        </w:rPr>
        <w:t xml:space="preserve">P </w:t>
      </w:r>
      <w:r>
        <w:rPr>
          <w:rFonts w:ascii="Calibri" w:eastAsia="Times New Roman" w:hAnsi="Calibri"/>
          <w:b/>
          <w:sz w:val="18"/>
          <w:szCs w:val="18"/>
          <w:u w:val="single"/>
        </w:rPr>
        <w:t>33,300.00</w:t>
      </w:r>
    </w:p>
    <w:p w:rsidR="00FC311B" w:rsidRPr="003E0B10" w:rsidRDefault="00FC311B" w:rsidP="00FC311B">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FC311B" w:rsidRPr="003E0B10" w:rsidRDefault="00FC311B" w:rsidP="00FC311B">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FC311B" w:rsidRPr="003E0B10" w:rsidRDefault="00FC311B" w:rsidP="00FC311B">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FC311B" w:rsidRPr="003E0B10" w:rsidRDefault="00FC311B" w:rsidP="00FC311B">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FC311B" w:rsidRPr="003E0B10" w:rsidRDefault="00FC311B" w:rsidP="00FC311B">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for Ms. </w:t>
      </w:r>
      <w:r>
        <w:rPr>
          <w:rFonts w:ascii="Calibri" w:eastAsia="Times New Roman" w:hAnsi="Calibri"/>
          <w:b/>
          <w:bCs/>
          <w:sz w:val="18"/>
          <w:szCs w:val="18"/>
        </w:rPr>
        <w:t>Aaron Mas</w:t>
      </w:r>
      <w:r w:rsidRPr="003E0B10">
        <w:rPr>
          <w:rFonts w:ascii="Calibri" w:eastAsia="Times New Roman" w:hAnsi="Calibri"/>
          <w:b/>
          <w:bCs/>
          <w:sz w:val="18"/>
          <w:szCs w:val="18"/>
        </w:rPr>
        <w:t xml:space="preserve"> a day after the scheduled Bid Opening. You may also send us an e-mail at this address: </w:t>
      </w:r>
      <w:hyperlink r:id="rId6"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FC311B" w:rsidRPr="003E0B10" w:rsidRDefault="00FC311B" w:rsidP="00FC311B">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3E0B10">
          <w:rPr>
            <w:rFonts w:ascii="Calibri" w:eastAsia="Times New Roman" w:hAnsi="Calibri"/>
            <w:b/>
            <w:color w:val="0000FF" w:themeColor="hyperlink"/>
            <w:sz w:val="18"/>
            <w:szCs w:val="18"/>
            <w:u w:val="single"/>
          </w:rPr>
          <w:t>bac@zcwd.gov.ph</w:t>
        </w:r>
      </w:hyperlink>
    </w:p>
    <w:p w:rsidR="00FC311B" w:rsidRPr="003E0B10" w:rsidRDefault="00FC311B" w:rsidP="00FC311B">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FC311B" w:rsidRDefault="00FC311B" w:rsidP="00FC311B">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w:t>
      </w:r>
      <w:proofErr w:type="gramStart"/>
      <w:r w:rsidRPr="003E0B10">
        <w:rPr>
          <w:rFonts w:ascii="Calibri" w:eastAsia="Times New Roman" w:hAnsi="Calibri"/>
          <w:b/>
          <w:sz w:val="18"/>
          <w:szCs w:val="18"/>
        </w:rPr>
        <w:t>submit</w:t>
      </w:r>
      <w:proofErr w:type="gramEnd"/>
      <w:r w:rsidRPr="003E0B10">
        <w:rPr>
          <w:rFonts w:ascii="Calibri" w:eastAsia="Times New Roman" w:hAnsi="Calibri"/>
          <w:b/>
          <w:sz w:val="18"/>
          <w:szCs w:val="18"/>
        </w:rPr>
        <w:t xml:space="preserve"> original copy.</w:t>
      </w:r>
    </w:p>
    <w:p w:rsidR="00FC311B" w:rsidRDefault="00FC311B" w:rsidP="00FC31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16.  </w:t>
      </w:r>
      <w:r w:rsidRPr="009B5127">
        <w:rPr>
          <w:rFonts w:ascii="Calibri" w:eastAsia="Times New Roman" w:hAnsi="Calibri"/>
          <w:b/>
          <w:sz w:val="18"/>
          <w:szCs w:val="18"/>
        </w:rPr>
        <w:t xml:space="preserve">Section 18. Reference to Brand Names states: “Specifications for the procurement of Goods shall be based on </w:t>
      </w:r>
      <w:r>
        <w:rPr>
          <w:rFonts w:ascii="Calibri" w:eastAsia="Times New Roman" w:hAnsi="Calibri"/>
          <w:b/>
          <w:sz w:val="18"/>
          <w:szCs w:val="18"/>
        </w:rPr>
        <w:t xml:space="preserve"> </w:t>
      </w:r>
    </w:p>
    <w:p w:rsidR="00FC311B" w:rsidRDefault="00FC311B" w:rsidP="00FC31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relevant</w:t>
      </w:r>
      <w:proofErr w:type="gramEnd"/>
      <w:r w:rsidRPr="009B5127">
        <w:rPr>
          <w:rFonts w:ascii="Calibri" w:eastAsia="Times New Roman" w:hAnsi="Calibri"/>
          <w:b/>
          <w:sz w:val="18"/>
          <w:szCs w:val="18"/>
        </w:rPr>
        <w:t xml:space="preserve"> characteristics, functionality and/or performance requirements. Reference to brand names shall not be </w:t>
      </w:r>
      <w:r>
        <w:rPr>
          <w:rFonts w:ascii="Calibri" w:eastAsia="Times New Roman" w:hAnsi="Calibri"/>
          <w:b/>
          <w:sz w:val="18"/>
          <w:szCs w:val="18"/>
        </w:rPr>
        <w:t xml:space="preserve"> </w:t>
      </w:r>
    </w:p>
    <w:p w:rsidR="00FC311B" w:rsidRDefault="00FC311B" w:rsidP="00FC31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allowed</w:t>
      </w:r>
      <w:proofErr w:type="gramEnd"/>
      <w:r w:rsidRPr="009B5127">
        <w:rPr>
          <w:rFonts w:ascii="Calibri" w:eastAsia="Times New Roman" w:hAnsi="Calibri"/>
          <w:b/>
          <w:sz w:val="18"/>
          <w:szCs w:val="18"/>
        </w:rPr>
        <w:t xml:space="preserve"> except for items or parts that are compatible with the existing fleet or equipment of the same make and </w:t>
      </w:r>
      <w:r>
        <w:rPr>
          <w:rFonts w:ascii="Calibri" w:eastAsia="Times New Roman" w:hAnsi="Calibri"/>
          <w:b/>
          <w:sz w:val="18"/>
          <w:szCs w:val="18"/>
        </w:rPr>
        <w:t xml:space="preserve"> </w:t>
      </w:r>
    </w:p>
    <w:p w:rsidR="00FC311B" w:rsidRPr="003E0B10" w:rsidRDefault="00FC311B" w:rsidP="00FC311B">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sidRPr="009B5127">
        <w:rPr>
          <w:rFonts w:ascii="Calibri" w:eastAsia="Times New Roman" w:hAnsi="Calibri"/>
          <w:b/>
          <w:sz w:val="18"/>
          <w:szCs w:val="18"/>
        </w:rPr>
        <w:t>brand</w:t>
      </w:r>
      <w:proofErr w:type="gramEnd"/>
      <w:r w:rsidRPr="009B5127">
        <w:rPr>
          <w:rFonts w:ascii="Calibri" w:eastAsia="Times New Roman" w:hAnsi="Calibri"/>
          <w:b/>
          <w:sz w:val="18"/>
          <w:szCs w:val="18"/>
        </w:rPr>
        <w:t>, and to maintain the performance, functionality and useful life of the equipment.”</w:t>
      </w:r>
    </w:p>
    <w:p w:rsidR="00FC311B" w:rsidRPr="003E0B10" w:rsidRDefault="00FC311B" w:rsidP="00FC311B">
      <w:pPr>
        <w:keepNext/>
        <w:ind w:left="450"/>
        <w:jc w:val="both"/>
        <w:outlineLvl w:val="2"/>
        <w:rPr>
          <w:rFonts w:ascii="Calibri" w:eastAsia="Times New Roman" w:hAnsi="Calibri"/>
          <w:b/>
          <w:sz w:val="18"/>
          <w:szCs w:val="18"/>
        </w:rPr>
      </w:pPr>
    </w:p>
    <w:p w:rsidR="00FC311B" w:rsidRPr="003E0B10" w:rsidRDefault="00FC311B" w:rsidP="00FC311B">
      <w:pPr>
        <w:keepNext/>
        <w:ind w:left="450"/>
        <w:jc w:val="both"/>
        <w:outlineLvl w:val="2"/>
        <w:rPr>
          <w:rFonts w:ascii="Calibri" w:eastAsia="Times New Roman" w:hAnsi="Calibri"/>
          <w:b/>
          <w:sz w:val="18"/>
          <w:szCs w:val="18"/>
        </w:rPr>
      </w:pPr>
    </w:p>
    <w:p w:rsidR="00FC311B" w:rsidRPr="003E0B10" w:rsidRDefault="00FC311B" w:rsidP="00FC311B">
      <w:pPr>
        <w:keepNext/>
        <w:jc w:val="both"/>
        <w:outlineLvl w:val="2"/>
        <w:rPr>
          <w:rFonts w:ascii="Calibri" w:eastAsia="Times New Roman" w:hAnsi="Calibri"/>
          <w:b/>
          <w:bCs/>
          <w:color w:val="1F497D"/>
          <w:sz w:val="18"/>
          <w:szCs w:val="18"/>
        </w:rPr>
      </w:pPr>
    </w:p>
    <w:p w:rsidR="00FC311B" w:rsidRPr="003E0B10" w:rsidRDefault="00FC311B" w:rsidP="00FC311B">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FC311B" w:rsidRPr="003E0B10" w:rsidRDefault="00FC311B" w:rsidP="00FC311B">
      <w:pPr>
        <w:rPr>
          <w:rFonts w:ascii="Calibri" w:eastAsia="Times New Roman" w:hAnsi="Calibri"/>
          <w:color w:val="1F497D"/>
          <w:sz w:val="18"/>
          <w:szCs w:val="18"/>
        </w:rPr>
      </w:pPr>
    </w:p>
    <w:p w:rsidR="00FC311B" w:rsidRPr="003E0B10" w:rsidRDefault="00FC311B" w:rsidP="00FC311B">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1E88D326" wp14:editId="02190FCE">
            <wp:simplePos x="0" y="0"/>
            <wp:positionH relativeFrom="column">
              <wp:posOffset>666750</wp:posOffset>
            </wp:positionH>
            <wp:positionV relativeFrom="paragraph">
              <wp:posOffset>52705</wp:posOffset>
            </wp:positionV>
            <wp:extent cx="1447800" cy="361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361950"/>
                    </a:xfrm>
                    <a:prstGeom prst="rect">
                      <a:avLst/>
                    </a:prstGeom>
                  </pic:spPr>
                </pic:pic>
              </a:graphicData>
            </a:graphic>
            <wp14:sizeRelH relativeFrom="page">
              <wp14:pctWidth>0</wp14:pctWidth>
            </wp14:sizeRelH>
            <wp14:sizeRelV relativeFrom="page">
              <wp14:pctHeight>0</wp14:pctHeight>
            </wp14:sizeRelV>
          </wp:anchor>
        </w:drawing>
      </w: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color w:val="1F497D"/>
          <w:sz w:val="18"/>
          <w:szCs w:val="18"/>
        </w:rPr>
        <w:t>`</w:t>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color w:val="1F497D"/>
          <w:sz w:val="18"/>
          <w:szCs w:val="18"/>
        </w:rPr>
        <w:t xml:space="preserve">                  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FC311B" w:rsidRPr="003E0B10" w:rsidRDefault="00FC311B" w:rsidP="00FC311B">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FC311B" w:rsidRPr="003E0B10" w:rsidRDefault="00FC311B" w:rsidP="00FC311B">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FC311B" w:rsidRPr="003E0B10" w:rsidRDefault="00FC311B" w:rsidP="00FC311B">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58351E" w:rsidRDefault="0058351E"/>
    <w:sectPr w:rsidR="0058351E" w:rsidSect="00AC6C0A">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3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AA164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24016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0A"/>
    <w:rsid w:val="0058351E"/>
    <w:rsid w:val="00AC6C0A"/>
    <w:rsid w:val="00B251B7"/>
    <w:rsid w:val="00C00E85"/>
    <w:rsid w:val="00F3524C"/>
    <w:rsid w:val="00FC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2</cp:revision>
  <dcterms:created xsi:type="dcterms:W3CDTF">2020-07-21T01:27:00Z</dcterms:created>
  <dcterms:modified xsi:type="dcterms:W3CDTF">2020-07-21T01:27:00Z</dcterms:modified>
</cp:coreProperties>
</file>