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6CDD8" w14:textId="77777777" w:rsidR="00454493" w:rsidRPr="002B4DB2" w:rsidRDefault="00454493" w:rsidP="00454493">
      <w:pPr>
        <w:pStyle w:val="Title"/>
        <w:ind w:firstLine="720"/>
        <w:rPr>
          <w:rFonts w:ascii="Edwardian Script ITC" w:hAnsi="Edwardian Script ITC"/>
          <w:sz w:val="28"/>
          <w:szCs w:val="28"/>
        </w:rPr>
      </w:pPr>
      <w:r w:rsidRPr="002B4DB2">
        <w:rPr>
          <w:rFonts w:ascii="Edwardian Script ITC" w:hAnsi="Edwardian Script ITC"/>
          <w:b/>
          <w:noProof/>
          <w:sz w:val="28"/>
          <w:szCs w:val="28"/>
          <w:lang w:val="en-PH" w:eastAsia="en-PH"/>
        </w:rPr>
        <w:drawing>
          <wp:anchor distT="0" distB="0" distL="114300" distR="114300" simplePos="0" relativeHeight="251659264" behindDoc="1" locked="0" layoutInCell="1" allowOverlap="1" wp14:anchorId="16854C53" wp14:editId="12CDC540">
            <wp:simplePos x="0" y="0"/>
            <wp:positionH relativeFrom="column">
              <wp:posOffset>791845</wp:posOffset>
            </wp:positionH>
            <wp:positionV relativeFrom="paragraph">
              <wp:posOffset>-73025</wp:posOffset>
            </wp:positionV>
            <wp:extent cx="892175" cy="769620"/>
            <wp:effectExtent l="0" t="0" r="3175" b="0"/>
            <wp:wrapNone/>
            <wp:docPr id="3" name="Picture 3" descr="ZCWD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WD Offici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DB2">
        <w:rPr>
          <w:rFonts w:ascii="Edwardian Script ITC" w:hAnsi="Edwardian Script ITC"/>
          <w:sz w:val="28"/>
          <w:szCs w:val="28"/>
        </w:rPr>
        <w:t>Republic of the Philippines</w:t>
      </w:r>
    </w:p>
    <w:p w14:paraId="71F3BD98" w14:textId="77777777" w:rsidR="00454493" w:rsidRPr="002B4DB2" w:rsidRDefault="00454493" w:rsidP="00454493">
      <w:pPr>
        <w:pStyle w:val="Subtitle"/>
        <w:rPr>
          <w:rFonts w:ascii="Cambria" w:hAnsi="Cambria"/>
          <w:b/>
          <w:sz w:val="24"/>
        </w:rPr>
      </w:pPr>
      <w:r w:rsidRPr="002B4DB2">
        <w:rPr>
          <w:rFonts w:ascii="Cambria" w:hAnsi="Cambria"/>
          <w:b/>
          <w:sz w:val="24"/>
        </w:rPr>
        <w:t>ZAMBOANGA CITY WATER DISTRICT</w:t>
      </w:r>
    </w:p>
    <w:p w14:paraId="2EBD602A" w14:textId="77777777" w:rsidR="00454493" w:rsidRPr="002B4DB2" w:rsidRDefault="00454493" w:rsidP="00454493">
      <w:pPr>
        <w:jc w:val="center"/>
        <w:rPr>
          <w:rFonts w:ascii="Calibri" w:hAnsi="Calibri" w:cs="Calibri"/>
          <w:b/>
          <w:sz w:val="20"/>
          <w:szCs w:val="20"/>
        </w:rPr>
      </w:pPr>
      <w:r w:rsidRPr="002B4DB2">
        <w:rPr>
          <w:rFonts w:ascii="Calibri" w:hAnsi="Calibri" w:cs="Calibri"/>
          <w:b/>
          <w:sz w:val="20"/>
          <w:szCs w:val="20"/>
        </w:rPr>
        <w:t>Pilar St., Zamboanga City</w:t>
      </w:r>
    </w:p>
    <w:p w14:paraId="321EED1F" w14:textId="77777777" w:rsidR="00454493" w:rsidRPr="002B4DB2" w:rsidRDefault="00454493" w:rsidP="00454493">
      <w:pPr>
        <w:jc w:val="center"/>
      </w:pPr>
    </w:p>
    <w:p w14:paraId="677B8B23" w14:textId="77777777" w:rsidR="00454493" w:rsidRPr="002B4DB2" w:rsidRDefault="00454493" w:rsidP="00454493"/>
    <w:p w14:paraId="0995A57F" w14:textId="288095EB" w:rsidR="00454493" w:rsidRDefault="00454493" w:rsidP="00454493">
      <w:pPr>
        <w:jc w:val="both"/>
        <w:rPr>
          <w:rFonts w:ascii="Calibri" w:hAnsi="Calibri" w:cs="Calibri"/>
          <w:b/>
        </w:rPr>
      </w:pPr>
      <w:r w:rsidRPr="008B12F0">
        <w:rPr>
          <w:rFonts w:ascii="Calibri" w:hAnsi="Calibri" w:cs="Calibri"/>
          <w:b/>
        </w:rPr>
        <w:t xml:space="preserve">MINUTES OF THE </w:t>
      </w:r>
      <w:r>
        <w:rPr>
          <w:rFonts w:ascii="Calibri" w:hAnsi="Calibri" w:cs="Calibri"/>
          <w:b/>
        </w:rPr>
        <w:t xml:space="preserve">PRE-BID CONFERENCE UNDER PUBLIC BIDDING </w:t>
      </w:r>
      <w:r w:rsidRPr="008B12F0">
        <w:rPr>
          <w:rFonts w:ascii="Calibri" w:hAnsi="Calibri" w:cs="Calibri"/>
          <w:b/>
        </w:rPr>
        <w:t xml:space="preserve">FOR </w:t>
      </w:r>
      <w:r w:rsidR="004A7D7E">
        <w:rPr>
          <w:rFonts w:ascii="Calibri" w:hAnsi="Calibri" w:cs="Calibri"/>
          <w:b/>
        </w:rPr>
        <w:t>PURCHASE REQUISITION NO. 20-0106</w:t>
      </w:r>
      <w:r>
        <w:rPr>
          <w:rFonts w:ascii="Calibri" w:hAnsi="Calibri" w:cs="Calibri"/>
          <w:b/>
        </w:rPr>
        <w:t xml:space="preserve"> – SUPPLY </w:t>
      </w:r>
      <w:r w:rsidR="00426555">
        <w:rPr>
          <w:rFonts w:ascii="Calibri" w:hAnsi="Calibri" w:cs="Calibri"/>
          <w:b/>
        </w:rPr>
        <w:t xml:space="preserve">&amp; DELIVERY OF </w:t>
      </w:r>
      <w:r w:rsidR="004A7D7E">
        <w:rPr>
          <w:rFonts w:ascii="Calibri" w:hAnsi="Calibri" w:cs="Calibri"/>
          <w:b/>
        </w:rPr>
        <w:t xml:space="preserve">POWDER CHLORINE (CALCIUM HYPOCHLORITE) – 70% AT 45 KGS/PAIL FOR WATER TREATMENT USE </w:t>
      </w:r>
      <w:r>
        <w:rPr>
          <w:rFonts w:ascii="Calibri" w:hAnsi="Calibri" w:cs="Calibri"/>
          <w:b/>
        </w:rPr>
        <w:t xml:space="preserve">HELD VIA VIRTUAL VIDEO CONFERENCING ON </w:t>
      </w:r>
      <w:r w:rsidR="00613AB5">
        <w:rPr>
          <w:rFonts w:ascii="Calibri" w:hAnsi="Calibri" w:cs="Calibri"/>
          <w:b/>
        </w:rPr>
        <w:t>SEPTEMBER 17</w:t>
      </w:r>
      <w:r>
        <w:rPr>
          <w:rFonts w:ascii="Calibri" w:hAnsi="Calibri" w:cs="Calibri"/>
          <w:b/>
        </w:rPr>
        <w:t>, 2020 AT 2PM</w:t>
      </w:r>
    </w:p>
    <w:p w14:paraId="4CFA9C34" w14:textId="77777777" w:rsidR="00454493" w:rsidRDefault="00454493" w:rsidP="00454493">
      <w:pPr>
        <w:jc w:val="both"/>
        <w:rPr>
          <w:rFonts w:ascii="Calibri" w:hAnsi="Calibri" w:cs="Calibri"/>
          <w:b/>
        </w:rPr>
      </w:pPr>
      <w:r>
        <w:rPr>
          <w:rFonts w:ascii="Tahoma" w:hAnsi="Tahoma" w:cs="Tahoma"/>
          <w:b/>
          <w:noProof/>
          <w:color w:val="FF0000"/>
          <w:sz w:val="20"/>
          <w:szCs w:val="20"/>
          <w:lang w:val="en-PH" w:eastAsia="en-PH"/>
        </w:rPr>
        <mc:AlternateContent>
          <mc:Choice Requires="wps">
            <w:drawing>
              <wp:anchor distT="4294967295" distB="4294967295" distL="114300" distR="114300" simplePos="0" relativeHeight="251661312" behindDoc="0" locked="0" layoutInCell="1" allowOverlap="1" wp14:anchorId="7B14EB75" wp14:editId="6C99E515">
                <wp:simplePos x="0" y="0"/>
                <wp:positionH relativeFrom="column">
                  <wp:posOffset>-1905</wp:posOffset>
                </wp:positionH>
                <wp:positionV relativeFrom="paragraph">
                  <wp:posOffset>109854</wp:posOffset>
                </wp:positionV>
                <wp:extent cx="6400800" cy="0"/>
                <wp:effectExtent l="0" t="19050" r="19050"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DE02"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0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0Iw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" strokeweight="3pt">
                <v:stroke linestyle="thinThin"/>
                <w10:wrap type="square"/>
              </v:line>
            </w:pict>
          </mc:Fallback>
        </mc:AlternateContent>
      </w:r>
    </w:p>
    <w:p w14:paraId="45475108" w14:textId="77777777" w:rsidR="00454493" w:rsidRPr="00740397" w:rsidRDefault="00454493" w:rsidP="00454493">
      <w:pPr>
        <w:jc w:val="both"/>
        <w:rPr>
          <w:rFonts w:ascii="Calibri" w:hAnsi="Calibri" w:cs="Calibri"/>
          <w:b/>
        </w:rPr>
      </w:pPr>
      <w:r w:rsidRPr="008B12F0">
        <w:rPr>
          <w:rFonts w:ascii="Calibri" w:hAnsi="Calibri" w:cs="Calibri"/>
          <w:b/>
        </w:rPr>
        <w:t>Present were:</w:t>
      </w:r>
      <w:r w:rsidRPr="00655D05">
        <w:rPr>
          <w:rFonts w:ascii="Calibri" w:hAnsi="Calibri" w:cs="Calibri"/>
          <w:sz w:val="22"/>
          <w:szCs w:val="22"/>
        </w:rPr>
        <w:t xml:space="preserve"> </w:t>
      </w:r>
    </w:p>
    <w:p w14:paraId="5BFC6716" w14:textId="77777777" w:rsidR="00454493" w:rsidRDefault="00454493" w:rsidP="00454493">
      <w:pPr>
        <w:jc w:val="both"/>
        <w:rPr>
          <w:rFonts w:ascii="Calibri" w:hAnsi="Calibri" w:cs="Calibri"/>
          <w:b/>
        </w:rPr>
      </w:pPr>
      <w:r>
        <w:rPr>
          <w:rFonts w:ascii="Calibri" w:hAnsi="Calibri" w:cs="Calibri"/>
          <w:b/>
        </w:rPr>
        <w:tab/>
      </w:r>
      <w:r>
        <w:rPr>
          <w:rFonts w:ascii="Calibri" w:hAnsi="Calibri" w:cs="Calibri"/>
          <w:b/>
        </w:rPr>
        <w:tab/>
      </w:r>
    </w:p>
    <w:p w14:paraId="7D0BA642" w14:textId="77777777" w:rsidR="00454493" w:rsidRDefault="00454493" w:rsidP="00454493">
      <w:pPr>
        <w:ind w:left="720" w:firstLine="720"/>
        <w:jc w:val="both"/>
        <w:rPr>
          <w:rFonts w:ascii="Calibri" w:hAnsi="Calibri" w:cs="Calibri"/>
          <w:b/>
        </w:rPr>
      </w:pPr>
      <w:r>
        <w:rPr>
          <w:rFonts w:ascii="Calibri" w:hAnsi="Calibri" w:cs="Calibri"/>
          <w:b/>
        </w:rPr>
        <w:t>Michael Angelo M. Carbon</w:t>
      </w:r>
      <w:r>
        <w:rPr>
          <w:rFonts w:ascii="Calibri" w:hAnsi="Calibri" w:cs="Calibri"/>
          <w:b/>
        </w:rPr>
        <w:tab/>
        <w:t>-</w:t>
      </w:r>
      <w:r>
        <w:rPr>
          <w:rFonts w:ascii="Calibri" w:hAnsi="Calibri" w:cs="Calibri"/>
          <w:b/>
        </w:rPr>
        <w:tab/>
        <w:t>Chairperson</w:t>
      </w:r>
    </w:p>
    <w:p w14:paraId="786BD1D7" w14:textId="77777777" w:rsidR="00454493" w:rsidRDefault="00454493" w:rsidP="00454493">
      <w:pPr>
        <w:ind w:left="720" w:firstLine="720"/>
        <w:jc w:val="both"/>
        <w:rPr>
          <w:rFonts w:ascii="Calibri" w:hAnsi="Calibri" w:cs="Calibri"/>
          <w:b/>
        </w:rPr>
      </w:pPr>
      <w:r>
        <w:rPr>
          <w:rFonts w:ascii="Calibri" w:hAnsi="Calibri" w:cs="Calibri"/>
          <w:b/>
        </w:rPr>
        <w:t>Efren C. Salvacion</w:t>
      </w:r>
      <w:r>
        <w:rPr>
          <w:rFonts w:ascii="Calibri" w:hAnsi="Calibri" w:cs="Calibri"/>
          <w:b/>
        </w:rPr>
        <w:tab/>
      </w:r>
      <w:r>
        <w:rPr>
          <w:rFonts w:ascii="Calibri" w:hAnsi="Calibri" w:cs="Calibri"/>
          <w:b/>
        </w:rPr>
        <w:tab/>
        <w:t>-</w:t>
      </w:r>
      <w:r>
        <w:rPr>
          <w:rFonts w:ascii="Calibri" w:hAnsi="Calibri" w:cs="Calibri"/>
          <w:b/>
        </w:rPr>
        <w:tab/>
        <w:t xml:space="preserve">Regular Member </w:t>
      </w:r>
    </w:p>
    <w:p w14:paraId="5B5E11C0" w14:textId="77777777" w:rsidR="00454493" w:rsidRDefault="00454493" w:rsidP="00454493">
      <w:pPr>
        <w:ind w:left="720" w:firstLine="720"/>
        <w:jc w:val="both"/>
        <w:rPr>
          <w:rFonts w:ascii="Calibri" w:hAnsi="Calibri" w:cs="Calibri"/>
          <w:b/>
        </w:rPr>
      </w:pPr>
      <w:r>
        <w:rPr>
          <w:rFonts w:ascii="Calibri" w:hAnsi="Calibri" w:cs="Calibri"/>
          <w:b/>
        </w:rPr>
        <w:t>David Capopez</w:t>
      </w:r>
      <w:r>
        <w:rPr>
          <w:rFonts w:ascii="Calibri" w:hAnsi="Calibri" w:cs="Calibri"/>
          <w:b/>
        </w:rPr>
        <w:tab/>
      </w:r>
      <w:r>
        <w:rPr>
          <w:rFonts w:ascii="Calibri" w:hAnsi="Calibri" w:cs="Calibri"/>
          <w:b/>
        </w:rPr>
        <w:tab/>
        <w:t>-</w:t>
      </w:r>
      <w:r>
        <w:rPr>
          <w:rFonts w:ascii="Calibri" w:hAnsi="Calibri" w:cs="Calibri"/>
          <w:b/>
        </w:rPr>
        <w:tab/>
        <w:t xml:space="preserve">Regular Member </w:t>
      </w:r>
    </w:p>
    <w:p w14:paraId="0777F52F" w14:textId="3BDBBEEB" w:rsidR="00E445FC" w:rsidRDefault="00E445FC" w:rsidP="00274C41">
      <w:pPr>
        <w:ind w:left="720" w:firstLine="720"/>
        <w:jc w:val="both"/>
        <w:rPr>
          <w:rFonts w:ascii="Calibri" w:hAnsi="Calibri" w:cs="Calibri"/>
          <w:b/>
        </w:rPr>
      </w:pPr>
      <w:r>
        <w:rPr>
          <w:rFonts w:ascii="Calibri" w:hAnsi="Calibri" w:cs="Calibri"/>
          <w:b/>
        </w:rPr>
        <w:t>T</w:t>
      </w:r>
      <w:r w:rsidR="00274C41">
        <w:rPr>
          <w:rFonts w:ascii="Calibri" w:hAnsi="Calibri" w:cs="Calibri"/>
          <w:b/>
        </w:rPr>
        <w:t>edilito R</w:t>
      </w:r>
      <w:r w:rsidR="00C947E9">
        <w:rPr>
          <w:rFonts w:cs="Calibri"/>
        </w:rPr>
        <w:t>.</w:t>
      </w:r>
      <w:r w:rsidR="00274C41">
        <w:rPr>
          <w:rFonts w:ascii="Calibri" w:hAnsi="Calibri" w:cs="Calibri"/>
          <w:b/>
        </w:rPr>
        <w:t xml:space="preserve"> Sarmiento</w:t>
      </w:r>
      <w:r>
        <w:rPr>
          <w:rFonts w:ascii="Calibri" w:hAnsi="Calibri" w:cs="Calibri"/>
          <w:b/>
        </w:rPr>
        <w:tab/>
      </w:r>
      <w:r>
        <w:rPr>
          <w:rFonts w:ascii="Calibri" w:hAnsi="Calibri" w:cs="Calibri"/>
          <w:b/>
        </w:rPr>
        <w:tab/>
      </w:r>
      <w:r w:rsidR="00454493">
        <w:rPr>
          <w:rFonts w:ascii="Calibri" w:hAnsi="Calibri" w:cs="Calibri"/>
          <w:b/>
        </w:rPr>
        <w:t>-</w:t>
      </w:r>
      <w:r w:rsidR="00454493">
        <w:rPr>
          <w:rFonts w:ascii="Calibri" w:hAnsi="Calibri" w:cs="Calibri"/>
          <w:b/>
        </w:rPr>
        <w:tab/>
        <w:t>End-user</w:t>
      </w:r>
    </w:p>
    <w:p w14:paraId="2005BD01" w14:textId="77777777" w:rsidR="0051731B" w:rsidRDefault="0051731B" w:rsidP="00454493">
      <w:pPr>
        <w:ind w:left="1440"/>
        <w:jc w:val="both"/>
        <w:rPr>
          <w:rFonts w:ascii="Calibri" w:hAnsi="Calibri" w:cs="Calibri"/>
          <w:b/>
        </w:rPr>
      </w:pPr>
      <w:r>
        <w:rPr>
          <w:rFonts w:ascii="Calibri" w:hAnsi="Calibri" w:cs="Calibri"/>
          <w:b/>
        </w:rPr>
        <w:t>Jennifer P</w:t>
      </w:r>
      <w:bookmarkStart w:id="0" w:name="_Hlk47344241"/>
      <w:r>
        <w:rPr>
          <w:rFonts w:ascii="Calibri" w:hAnsi="Calibri" w:cs="Calibri"/>
          <w:b/>
        </w:rPr>
        <w:t>.</w:t>
      </w:r>
      <w:bookmarkEnd w:id="0"/>
      <w:r>
        <w:rPr>
          <w:rFonts w:ascii="Calibri" w:hAnsi="Calibri" w:cs="Calibri"/>
          <w:b/>
        </w:rPr>
        <w:t xml:space="preserve"> Sison</w:t>
      </w:r>
      <w:r>
        <w:rPr>
          <w:rFonts w:ascii="Calibri" w:hAnsi="Calibri" w:cs="Calibri"/>
          <w:b/>
        </w:rPr>
        <w:tab/>
      </w:r>
      <w:r>
        <w:rPr>
          <w:rFonts w:ascii="Calibri" w:hAnsi="Calibri" w:cs="Calibri"/>
          <w:b/>
        </w:rPr>
        <w:tab/>
        <w:t>-</w:t>
      </w:r>
      <w:r>
        <w:rPr>
          <w:rFonts w:ascii="Calibri" w:hAnsi="Calibri" w:cs="Calibri"/>
          <w:b/>
        </w:rPr>
        <w:tab/>
        <w:t>Head, BAC Secretariat</w:t>
      </w:r>
    </w:p>
    <w:p w14:paraId="17309A4B" w14:textId="77777777" w:rsidR="00454493" w:rsidRDefault="00454493" w:rsidP="00454493">
      <w:pPr>
        <w:ind w:left="1440"/>
        <w:jc w:val="both"/>
        <w:rPr>
          <w:rFonts w:ascii="Calibri" w:hAnsi="Calibri" w:cs="Calibri"/>
          <w:b/>
        </w:rPr>
      </w:pPr>
      <w:r>
        <w:rPr>
          <w:rFonts w:ascii="Calibri" w:hAnsi="Calibri" w:cs="Calibri"/>
          <w:b/>
        </w:rPr>
        <w:t>Jeanette B. Delos Santos</w:t>
      </w:r>
      <w:r w:rsidRPr="00922C57">
        <w:rPr>
          <w:rFonts w:ascii="Calibri" w:hAnsi="Calibri" w:cs="Calibri"/>
          <w:b/>
        </w:rPr>
        <w:tab/>
        <w:t>-</w:t>
      </w:r>
      <w:r w:rsidRPr="00922C57">
        <w:rPr>
          <w:rFonts w:ascii="Calibri" w:hAnsi="Calibri" w:cs="Calibri"/>
          <w:b/>
        </w:rPr>
        <w:tab/>
      </w:r>
      <w:r>
        <w:rPr>
          <w:rFonts w:ascii="Calibri" w:hAnsi="Calibri" w:cs="Calibri"/>
          <w:b/>
        </w:rPr>
        <w:t>Member</w:t>
      </w:r>
      <w:r w:rsidRPr="00922C57">
        <w:rPr>
          <w:rFonts w:ascii="Calibri" w:hAnsi="Calibri" w:cs="Calibri"/>
          <w:b/>
        </w:rPr>
        <w:t>, BAC Secretariat</w:t>
      </w:r>
    </w:p>
    <w:p w14:paraId="3E9BFB4C" w14:textId="564DF87D" w:rsidR="00454493" w:rsidRDefault="00274C41" w:rsidP="00454493">
      <w:pPr>
        <w:jc w:val="both"/>
        <w:rPr>
          <w:rFonts w:ascii="Calibri" w:hAnsi="Calibri" w:cs="Calibri"/>
          <w:b/>
        </w:rPr>
      </w:pPr>
      <w:r>
        <w:rPr>
          <w:rFonts w:ascii="Calibri" w:hAnsi="Calibri" w:cs="Calibri"/>
          <w:b/>
        </w:rPr>
        <w:tab/>
      </w:r>
      <w:r>
        <w:rPr>
          <w:rFonts w:ascii="Calibri" w:hAnsi="Calibri" w:cs="Calibri"/>
          <w:b/>
        </w:rPr>
        <w:tab/>
        <w:t>Amor E</w:t>
      </w:r>
      <w:r w:rsidR="00C947E9">
        <w:rPr>
          <w:rFonts w:cs="Calibri"/>
        </w:rPr>
        <w:t>.</w:t>
      </w:r>
      <w:r>
        <w:rPr>
          <w:rFonts w:ascii="Calibri" w:hAnsi="Calibri" w:cs="Calibri"/>
          <w:b/>
        </w:rPr>
        <w:t xml:space="preserve"> Constantino</w:t>
      </w:r>
      <w:r>
        <w:rPr>
          <w:rFonts w:ascii="Calibri" w:hAnsi="Calibri" w:cs="Calibri"/>
          <w:b/>
        </w:rPr>
        <w:tab/>
      </w:r>
      <w:r>
        <w:rPr>
          <w:rFonts w:ascii="Calibri" w:hAnsi="Calibri" w:cs="Calibri"/>
          <w:b/>
        </w:rPr>
        <w:tab/>
        <w:t>-</w:t>
      </w:r>
      <w:r>
        <w:rPr>
          <w:rFonts w:ascii="Calibri" w:hAnsi="Calibri" w:cs="Calibri"/>
          <w:b/>
        </w:rPr>
        <w:tab/>
        <w:t xml:space="preserve">Member, BAC Secretariat </w:t>
      </w:r>
    </w:p>
    <w:p w14:paraId="471D7BE3" w14:textId="77777777" w:rsidR="00274C41" w:rsidRDefault="00274C41" w:rsidP="00454493">
      <w:pPr>
        <w:jc w:val="both"/>
        <w:rPr>
          <w:rFonts w:ascii="Calibri" w:hAnsi="Calibri" w:cs="Calibri"/>
          <w:b/>
        </w:rPr>
      </w:pPr>
    </w:p>
    <w:p w14:paraId="01047A77" w14:textId="77777777" w:rsidR="00454493" w:rsidRDefault="00454493" w:rsidP="00454493">
      <w:pPr>
        <w:jc w:val="both"/>
        <w:rPr>
          <w:rFonts w:ascii="Calibri" w:hAnsi="Calibri" w:cs="Calibri"/>
          <w:b/>
        </w:rPr>
      </w:pPr>
      <w:r>
        <w:rPr>
          <w:rFonts w:ascii="Calibri" w:hAnsi="Calibri" w:cs="Calibri"/>
          <w:b/>
        </w:rPr>
        <w:t>Also present were:</w:t>
      </w:r>
    </w:p>
    <w:p w14:paraId="4D474F2F" w14:textId="77777777" w:rsidR="00274C41" w:rsidRDefault="00454493" w:rsidP="00454493">
      <w:pPr>
        <w:jc w:val="both"/>
        <w:rPr>
          <w:rFonts w:ascii="Calibri" w:hAnsi="Calibri" w:cs="Calibri"/>
          <w:b/>
        </w:rPr>
      </w:pPr>
      <w:r>
        <w:rPr>
          <w:rFonts w:ascii="Calibri" w:hAnsi="Calibri" w:cs="Calibri"/>
          <w:b/>
        </w:rPr>
        <w:tab/>
      </w:r>
      <w:r>
        <w:rPr>
          <w:rFonts w:ascii="Calibri" w:hAnsi="Calibri" w:cs="Calibri"/>
          <w:b/>
        </w:rPr>
        <w:tab/>
      </w:r>
    </w:p>
    <w:p w14:paraId="23DAD144" w14:textId="4B3AED43" w:rsidR="00454493" w:rsidRDefault="00274C41" w:rsidP="00C61B42">
      <w:pPr>
        <w:ind w:left="720" w:firstLine="720"/>
        <w:jc w:val="both"/>
        <w:rPr>
          <w:rFonts w:ascii="Calibri" w:hAnsi="Calibri" w:cs="Calibri"/>
          <w:b/>
        </w:rPr>
      </w:pPr>
      <w:bookmarkStart w:id="1" w:name="_Hlk47344328"/>
      <w:r>
        <w:rPr>
          <w:rFonts w:ascii="Calibri" w:hAnsi="Calibri" w:cs="Calibri"/>
          <w:b/>
        </w:rPr>
        <w:t>Gary Betic</w:t>
      </w:r>
      <w:r>
        <w:rPr>
          <w:rFonts w:ascii="Calibri" w:hAnsi="Calibri" w:cs="Calibri"/>
          <w:b/>
        </w:rPr>
        <w:tab/>
      </w:r>
      <w:r w:rsidR="005177FE">
        <w:rPr>
          <w:rFonts w:ascii="Calibri" w:hAnsi="Calibri" w:cs="Calibri"/>
          <w:b/>
        </w:rPr>
        <w:tab/>
      </w:r>
      <w:r w:rsidR="005177FE">
        <w:rPr>
          <w:rFonts w:ascii="Calibri" w:hAnsi="Calibri" w:cs="Calibri"/>
          <w:b/>
        </w:rPr>
        <w:tab/>
        <w:t xml:space="preserve">- </w:t>
      </w:r>
      <w:r w:rsidR="0051731B">
        <w:rPr>
          <w:rFonts w:ascii="Calibri" w:hAnsi="Calibri" w:cs="Calibri"/>
          <w:b/>
        </w:rPr>
        <w:tab/>
      </w:r>
      <w:r w:rsidR="00C61B42">
        <w:rPr>
          <w:rFonts w:ascii="Calibri" w:hAnsi="Calibri" w:cs="Calibri"/>
          <w:b/>
        </w:rPr>
        <w:t>Chemical Research Products Industrial Sales, Inc.</w:t>
      </w:r>
    </w:p>
    <w:p w14:paraId="1C9AF3B9" w14:textId="583F456D" w:rsidR="005177FE" w:rsidRDefault="005177FE" w:rsidP="00454493">
      <w:pPr>
        <w:jc w:val="both"/>
        <w:rPr>
          <w:rFonts w:ascii="Calibri" w:hAnsi="Calibri" w:cs="Calibri"/>
          <w:b/>
        </w:rPr>
      </w:pPr>
      <w:r>
        <w:rPr>
          <w:rFonts w:ascii="Calibri" w:hAnsi="Calibri" w:cs="Calibri"/>
          <w:b/>
        </w:rPr>
        <w:tab/>
      </w:r>
      <w:r>
        <w:rPr>
          <w:rFonts w:ascii="Calibri" w:hAnsi="Calibri" w:cs="Calibri"/>
          <w:b/>
        </w:rPr>
        <w:tab/>
      </w:r>
      <w:r w:rsidR="00613AB5">
        <w:rPr>
          <w:rFonts w:ascii="Calibri" w:hAnsi="Calibri" w:cs="Calibri"/>
          <w:b/>
        </w:rPr>
        <w:t>Mary Ann Aldaba</w:t>
      </w:r>
      <w:r w:rsidR="00274C41">
        <w:rPr>
          <w:rFonts w:ascii="Calibri" w:hAnsi="Calibri" w:cs="Calibri"/>
          <w:b/>
        </w:rPr>
        <w:tab/>
      </w:r>
      <w:r w:rsidR="00274C41">
        <w:rPr>
          <w:rFonts w:ascii="Calibri" w:hAnsi="Calibri" w:cs="Calibri"/>
          <w:b/>
        </w:rPr>
        <w:tab/>
        <w:t>-</w:t>
      </w:r>
      <w:r w:rsidR="005B05FA">
        <w:rPr>
          <w:rFonts w:ascii="Calibri" w:hAnsi="Calibri" w:cs="Calibri"/>
          <w:b/>
        </w:rPr>
        <w:tab/>
      </w:r>
      <w:r w:rsidR="00613AB5">
        <w:rPr>
          <w:rFonts w:ascii="Calibri" w:hAnsi="Calibri" w:cs="Calibri"/>
          <w:b/>
        </w:rPr>
        <w:t>Jedaric Chemicals Co., Inc.</w:t>
      </w:r>
    </w:p>
    <w:p w14:paraId="7C423C51" w14:textId="5A326D74" w:rsidR="00274C41" w:rsidRDefault="00274C41" w:rsidP="00454493">
      <w:pPr>
        <w:jc w:val="both"/>
        <w:rPr>
          <w:rFonts w:ascii="Calibri" w:hAnsi="Calibri" w:cs="Calibri"/>
          <w:b/>
        </w:rPr>
      </w:pPr>
      <w:r>
        <w:rPr>
          <w:rFonts w:ascii="Calibri" w:hAnsi="Calibri" w:cs="Calibri"/>
          <w:b/>
        </w:rPr>
        <w:tab/>
      </w:r>
      <w:r>
        <w:rPr>
          <w:rFonts w:ascii="Calibri" w:hAnsi="Calibri" w:cs="Calibri"/>
          <w:b/>
        </w:rPr>
        <w:tab/>
        <w:t xml:space="preserve">Melchiades Marigomen, Jr </w:t>
      </w:r>
      <w:r>
        <w:rPr>
          <w:rFonts w:ascii="Calibri" w:hAnsi="Calibri" w:cs="Calibri"/>
          <w:b/>
        </w:rPr>
        <w:tab/>
        <w:t>-</w:t>
      </w:r>
      <w:r>
        <w:rPr>
          <w:rFonts w:ascii="Calibri" w:hAnsi="Calibri" w:cs="Calibri"/>
          <w:b/>
        </w:rPr>
        <w:tab/>
        <w:t>Jedaric Chemicals</w:t>
      </w:r>
      <w:r w:rsidR="00C61B42">
        <w:rPr>
          <w:rFonts w:ascii="Calibri" w:hAnsi="Calibri" w:cs="Calibri"/>
          <w:b/>
        </w:rPr>
        <w:t xml:space="preserve"> Co., Inc.</w:t>
      </w:r>
    </w:p>
    <w:bookmarkEnd w:id="1"/>
    <w:p w14:paraId="7F84D343" w14:textId="77777777" w:rsidR="00E445FC" w:rsidRDefault="00E445FC" w:rsidP="00454493">
      <w:pPr>
        <w:jc w:val="both"/>
        <w:rPr>
          <w:rFonts w:ascii="Calibri" w:hAnsi="Calibri" w:cs="Calibri"/>
          <w:b/>
        </w:rPr>
      </w:pPr>
    </w:p>
    <w:p w14:paraId="25A9ABBD" w14:textId="77777777" w:rsidR="00E445FC" w:rsidRDefault="00E445FC" w:rsidP="00454493">
      <w:pPr>
        <w:jc w:val="both"/>
        <w:rPr>
          <w:rFonts w:ascii="Calibri" w:hAnsi="Calibri" w:cs="Calibri"/>
          <w:b/>
        </w:rPr>
      </w:pPr>
      <w:r>
        <w:rPr>
          <w:rFonts w:ascii="Calibri" w:hAnsi="Calibri" w:cs="Calibri"/>
          <w:b/>
        </w:rPr>
        <w:t>Absent:</w:t>
      </w:r>
    </w:p>
    <w:p w14:paraId="2068EFCA" w14:textId="1360FCE2" w:rsidR="00613AB5" w:rsidRDefault="00E445FC" w:rsidP="00454493">
      <w:pPr>
        <w:jc w:val="both"/>
        <w:rPr>
          <w:rFonts w:ascii="Calibri" w:hAnsi="Calibri" w:cs="Calibri"/>
          <w:b/>
        </w:rPr>
      </w:pPr>
      <w:r>
        <w:rPr>
          <w:rFonts w:ascii="Calibri" w:hAnsi="Calibri" w:cs="Calibri"/>
          <w:b/>
        </w:rPr>
        <w:tab/>
      </w:r>
      <w:r>
        <w:rPr>
          <w:rFonts w:ascii="Calibri" w:hAnsi="Calibri" w:cs="Calibri"/>
          <w:b/>
        </w:rPr>
        <w:tab/>
      </w:r>
      <w:r w:rsidR="00613AB5">
        <w:rPr>
          <w:rFonts w:ascii="Calibri" w:hAnsi="Calibri" w:cs="Calibri"/>
          <w:b/>
        </w:rPr>
        <w:t xml:space="preserve">Louella A. Aguilera </w:t>
      </w:r>
      <w:r w:rsidR="00613AB5">
        <w:rPr>
          <w:rFonts w:ascii="Calibri" w:hAnsi="Calibri" w:cs="Calibri"/>
          <w:b/>
        </w:rPr>
        <w:tab/>
      </w:r>
      <w:r w:rsidR="00613AB5">
        <w:rPr>
          <w:rFonts w:ascii="Calibri" w:hAnsi="Calibri" w:cs="Calibri"/>
          <w:b/>
        </w:rPr>
        <w:tab/>
        <w:t>-</w:t>
      </w:r>
      <w:r w:rsidR="00613AB5">
        <w:rPr>
          <w:rFonts w:ascii="Calibri" w:hAnsi="Calibri" w:cs="Calibri"/>
          <w:b/>
        </w:rPr>
        <w:tab/>
        <w:t>Vice-Chairperson</w:t>
      </w:r>
    </w:p>
    <w:p w14:paraId="792E2D3A" w14:textId="74C3D5D2" w:rsidR="00E445FC" w:rsidRDefault="00E445FC" w:rsidP="00613AB5">
      <w:pPr>
        <w:ind w:left="720" w:firstLine="720"/>
        <w:jc w:val="both"/>
        <w:rPr>
          <w:rFonts w:ascii="Calibri" w:hAnsi="Calibri" w:cs="Calibri"/>
          <w:b/>
        </w:rPr>
      </w:pPr>
      <w:r>
        <w:rPr>
          <w:rFonts w:ascii="Calibri" w:hAnsi="Calibri" w:cs="Calibri"/>
          <w:b/>
        </w:rPr>
        <w:t>Atty. Vincent Fernandez</w:t>
      </w:r>
      <w:r>
        <w:rPr>
          <w:rFonts w:ascii="Calibri" w:hAnsi="Calibri" w:cs="Calibri"/>
          <w:b/>
        </w:rPr>
        <w:tab/>
        <w:t>-</w:t>
      </w:r>
      <w:r>
        <w:rPr>
          <w:rFonts w:ascii="Calibri" w:hAnsi="Calibri" w:cs="Calibri"/>
          <w:b/>
        </w:rPr>
        <w:tab/>
        <w:t>Regular Member</w:t>
      </w:r>
    </w:p>
    <w:p w14:paraId="7B89F36B" w14:textId="77777777" w:rsidR="00454493" w:rsidRPr="00136054" w:rsidRDefault="00454493" w:rsidP="00454493">
      <w:pPr>
        <w:jc w:val="both"/>
        <w:rPr>
          <w:rFonts w:ascii="Tahoma" w:hAnsi="Tahoma" w:cs="Tahoma"/>
          <w:b/>
          <w:sz w:val="20"/>
          <w:szCs w:val="20"/>
        </w:rPr>
      </w:pPr>
      <w:r w:rsidRPr="006B7F14">
        <w:rPr>
          <w:rFonts w:ascii="Tahoma" w:hAnsi="Tahoma" w:cs="Tahoma"/>
          <w:noProof/>
          <w:color w:val="FF0000"/>
          <w:lang w:val="en-PH" w:eastAsia="en-PH"/>
        </w:rPr>
        <mc:AlternateContent>
          <mc:Choice Requires="wps">
            <w:drawing>
              <wp:anchor distT="0" distB="0" distL="114300" distR="114300" simplePos="0" relativeHeight="251660288" behindDoc="0" locked="0" layoutInCell="1" allowOverlap="1" wp14:anchorId="66F640F3" wp14:editId="1026A0E4">
                <wp:simplePos x="0" y="0"/>
                <wp:positionH relativeFrom="column">
                  <wp:posOffset>-1905</wp:posOffset>
                </wp:positionH>
                <wp:positionV relativeFrom="paragraph">
                  <wp:posOffset>137795</wp:posOffset>
                </wp:positionV>
                <wp:extent cx="6400800" cy="0"/>
                <wp:effectExtent l="26670" t="20955" r="20955" b="2667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EDE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50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Fd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" strokeweight="3pt">
                <v:stroke linestyle="thinThin"/>
                <w10:wrap type="square"/>
              </v:line>
            </w:pict>
          </mc:Fallback>
        </mc:AlternateContent>
      </w:r>
    </w:p>
    <w:p w14:paraId="764C38B1" w14:textId="623DA860" w:rsidR="00454493" w:rsidRPr="008B12F0" w:rsidRDefault="00454493" w:rsidP="00454493">
      <w:pPr>
        <w:jc w:val="center"/>
        <w:rPr>
          <w:rFonts w:ascii="Calibri" w:hAnsi="Calibri" w:cs="Calibri"/>
          <w:b/>
        </w:rPr>
      </w:pPr>
      <w:r>
        <w:rPr>
          <w:rFonts w:ascii="Calibri" w:hAnsi="Calibri" w:cs="Calibri"/>
          <w:b/>
        </w:rPr>
        <w:t>Minutes Meeting No. 2020-0</w:t>
      </w:r>
      <w:r w:rsidR="00613AB5">
        <w:rPr>
          <w:rFonts w:ascii="Calibri" w:hAnsi="Calibri" w:cs="Calibri"/>
          <w:b/>
        </w:rPr>
        <w:t>9</w:t>
      </w:r>
      <w:r>
        <w:rPr>
          <w:rFonts w:ascii="Calibri" w:hAnsi="Calibri" w:cs="Calibri"/>
          <w:b/>
        </w:rPr>
        <w:t>-</w:t>
      </w:r>
      <w:r w:rsidR="004A7D7E">
        <w:rPr>
          <w:rFonts w:ascii="Calibri" w:hAnsi="Calibri" w:cs="Calibri"/>
          <w:b/>
        </w:rPr>
        <w:t>17-20-0106</w:t>
      </w:r>
    </w:p>
    <w:p w14:paraId="6527E2FF" w14:textId="77777777" w:rsidR="00454493" w:rsidRPr="008B12F0" w:rsidRDefault="00454493" w:rsidP="00454493">
      <w:pPr>
        <w:jc w:val="center"/>
        <w:rPr>
          <w:rFonts w:ascii="Calibri" w:hAnsi="Calibri" w:cs="Calibri"/>
          <w:b/>
        </w:rPr>
      </w:pPr>
      <w:r>
        <w:rPr>
          <w:rFonts w:ascii="Calibri" w:hAnsi="Calibri" w:cs="Calibri"/>
          <w:b/>
        </w:rPr>
        <w:t>Series of 2020</w:t>
      </w:r>
    </w:p>
    <w:p w14:paraId="463C44DA" w14:textId="77777777" w:rsidR="00454493" w:rsidRPr="008B12F0" w:rsidRDefault="00454493" w:rsidP="00454493">
      <w:pPr>
        <w:rPr>
          <w:rFonts w:ascii="Calibri" w:hAnsi="Calibri" w:cs="Calibri"/>
          <w:b/>
        </w:rPr>
      </w:pPr>
      <w:r w:rsidRPr="008B12F0">
        <w:rPr>
          <w:rFonts w:ascii="Calibri" w:hAnsi="Calibri" w:cs="Calibri"/>
          <w:b/>
        </w:rPr>
        <w:t>Part I. Call to Order</w:t>
      </w:r>
    </w:p>
    <w:p w14:paraId="112A2E79" w14:textId="77777777" w:rsidR="00454493" w:rsidRPr="008B12F0" w:rsidRDefault="00454493" w:rsidP="00454493">
      <w:pPr>
        <w:rPr>
          <w:rFonts w:ascii="Calibri" w:hAnsi="Calibri" w:cs="Calibri"/>
          <w:b/>
        </w:rPr>
      </w:pPr>
    </w:p>
    <w:p w14:paraId="1A45922E" w14:textId="77777777" w:rsidR="00454493" w:rsidRPr="008B12F0" w:rsidRDefault="00454493" w:rsidP="00454493">
      <w:pPr>
        <w:ind w:firstLine="720"/>
        <w:rPr>
          <w:rFonts w:ascii="Calibri" w:hAnsi="Calibri" w:cs="Calibri"/>
        </w:rPr>
      </w:pPr>
      <w:r w:rsidRPr="008B12F0">
        <w:rPr>
          <w:rFonts w:ascii="Calibri" w:hAnsi="Calibri" w:cs="Calibri"/>
        </w:rPr>
        <w:t>Upon determination of a quorum the meeting was called to order by the BAC</w:t>
      </w:r>
      <w:r>
        <w:rPr>
          <w:rFonts w:ascii="Calibri" w:hAnsi="Calibri" w:cs="Calibri"/>
        </w:rPr>
        <w:t xml:space="preserve"> </w:t>
      </w:r>
      <w:r w:rsidRPr="008B12F0">
        <w:rPr>
          <w:rFonts w:ascii="Calibri" w:hAnsi="Calibri" w:cs="Calibri"/>
        </w:rPr>
        <w:t xml:space="preserve">Chairperson at 2:00 pm. </w:t>
      </w:r>
    </w:p>
    <w:p w14:paraId="7A05A75A" w14:textId="77777777" w:rsidR="00454493" w:rsidRPr="008B12F0" w:rsidRDefault="00454493" w:rsidP="00454493">
      <w:pPr>
        <w:ind w:firstLine="720"/>
        <w:rPr>
          <w:rFonts w:ascii="Calibri" w:hAnsi="Calibri" w:cs="Calibri"/>
        </w:rPr>
      </w:pPr>
    </w:p>
    <w:p w14:paraId="45F23430" w14:textId="77777777" w:rsidR="00454493" w:rsidRDefault="00454493" w:rsidP="00454493">
      <w:pPr>
        <w:jc w:val="both"/>
        <w:rPr>
          <w:rFonts w:ascii="Calibri" w:hAnsi="Calibri" w:cs="Calibri"/>
          <w:b/>
        </w:rPr>
      </w:pPr>
      <w:r w:rsidRPr="008B12F0">
        <w:rPr>
          <w:rFonts w:ascii="Calibri" w:hAnsi="Calibri" w:cs="Calibri"/>
          <w:b/>
        </w:rPr>
        <w:t>Part II. Business Matters</w:t>
      </w:r>
    </w:p>
    <w:p w14:paraId="77C8DF17" w14:textId="77777777" w:rsidR="00454493" w:rsidRDefault="00454493" w:rsidP="00454493">
      <w:pPr>
        <w:pStyle w:val="ListParagraph"/>
        <w:ind w:left="0"/>
        <w:contextualSpacing w:val="0"/>
        <w:jc w:val="both"/>
      </w:pPr>
    </w:p>
    <w:p w14:paraId="43A0740A" w14:textId="77777777" w:rsidR="004A7D7E" w:rsidRPr="00114526" w:rsidRDefault="004A7D7E" w:rsidP="00454493">
      <w:pPr>
        <w:pStyle w:val="ListParagraph"/>
        <w:ind w:left="0"/>
        <w:contextualSpacing w:val="0"/>
        <w:jc w:val="both"/>
      </w:pPr>
    </w:p>
    <w:p w14:paraId="18CF7E64" w14:textId="2449E89B" w:rsidR="00454493" w:rsidRDefault="00454493" w:rsidP="0054346A">
      <w:pPr>
        <w:pStyle w:val="Default"/>
        <w:ind w:firstLine="630"/>
        <w:jc w:val="both"/>
        <w:rPr>
          <w:rFonts w:ascii="Calibri" w:hAnsi="Calibri" w:cs="Calibri"/>
          <w:b/>
        </w:rPr>
      </w:pPr>
      <w:r w:rsidRPr="00371659">
        <w:rPr>
          <w:rFonts w:ascii="Calibri" w:hAnsi="Calibri" w:cs="Calibri"/>
          <w:b/>
        </w:rPr>
        <w:lastRenderedPageBreak/>
        <w:t>Pre-Bid Conference under Public Bidding for</w:t>
      </w:r>
      <w:r>
        <w:rPr>
          <w:rFonts w:ascii="Calibri" w:hAnsi="Calibri" w:cs="Calibri"/>
          <w:b/>
        </w:rPr>
        <w:t xml:space="preserve"> Purchase Requisition No</w:t>
      </w:r>
      <w:r w:rsidR="00613AB5">
        <w:rPr>
          <w:rFonts w:ascii="Calibri" w:hAnsi="Calibri" w:cs="Calibri"/>
          <w:b/>
        </w:rPr>
        <w:t xml:space="preserve">. </w:t>
      </w:r>
      <w:r w:rsidR="004A7D7E">
        <w:rPr>
          <w:rFonts w:ascii="Calibri" w:hAnsi="Calibri" w:cs="Calibri"/>
          <w:b/>
        </w:rPr>
        <w:t>20-0106</w:t>
      </w:r>
      <w:r>
        <w:rPr>
          <w:rFonts w:ascii="Calibri" w:hAnsi="Calibri" w:cs="Calibri"/>
          <w:b/>
        </w:rPr>
        <w:t xml:space="preserve"> – </w:t>
      </w:r>
      <w:r w:rsidR="00274C41">
        <w:rPr>
          <w:rFonts w:ascii="Calibri" w:hAnsi="Calibri" w:cs="Calibri"/>
          <w:b/>
        </w:rPr>
        <w:t xml:space="preserve">Supply &amp; Delivery of </w:t>
      </w:r>
      <w:r w:rsidR="004A7D7E">
        <w:rPr>
          <w:rFonts w:ascii="Calibri" w:hAnsi="Calibri" w:cs="Calibri"/>
          <w:b/>
        </w:rPr>
        <w:t xml:space="preserve">Powder Chlorine (Calcium Hypochlorite) – 70% at 45 kgs/pail for water treatment use </w:t>
      </w:r>
      <w:r w:rsidR="00274C41">
        <w:rPr>
          <w:rFonts w:ascii="Calibri" w:hAnsi="Calibri" w:cs="Calibri"/>
          <w:b/>
        </w:rPr>
        <w:t xml:space="preserve">with an Approved Budget for the Contract in the amount of </w:t>
      </w:r>
      <w:r w:rsidR="004A7D7E">
        <w:rPr>
          <w:rFonts w:ascii="Calibri" w:hAnsi="Calibri" w:cs="Calibri"/>
          <w:b/>
        </w:rPr>
        <w:t xml:space="preserve">One Million One Hundred Thousand Pesos (P 1,100,000.00) </w:t>
      </w:r>
    </w:p>
    <w:p w14:paraId="426D545B" w14:textId="77777777" w:rsidR="004A7D7E" w:rsidRPr="0054346A" w:rsidRDefault="004A7D7E" w:rsidP="0054346A">
      <w:pPr>
        <w:pStyle w:val="Default"/>
        <w:ind w:firstLine="630"/>
        <w:jc w:val="both"/>
        <w:rPr>
          <w:rFonts w:asciiTheme="minorHAnsi" w:hAnsiTheme="minorHAnsi" w:cstheme="minorHAnsi"/>
        </w:rPr>
      </w:pPr>
    </w:p>
    <w:p w14:paraId="7D906CD6" w14:textId="2587674B" w:rsidR="004A7D7E" w:rsidRPr="00E44D5C" w:rsidRDefault="00412254" w:rsidP="00E44D5C">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Chairperson Carbon said, </w:t>
      </w:r>
      <w:r w:rsidR="00E44D5C">
        <w:rPr>
          <w:rFonts w:asciiTheme="minorHAnsi" w:hAnsiTheme="minorHAnsi" w:cstheme="minorHAnsi"/>
          <w:sz w:val="24"/>
          <w:szCs w:val="24"/>
        </w:rPr>
        <w:t>l</w:t>
      </w:r>
      <w:r w:rsidR="003B0B84" w:rsidRPr="00E44D5C">
        <w:rPr>
          <w:rFonts w:asciiTheme="minorHAnsi" w:hAnsiTheme="minorHAnsi" w:cstheme="minorHAnsi"/>
          <w:sz w:val="24"/>
          <w:szCs w:val="24"/>
        </w:rPr>
        <w:t>et</w:t>
      </w:r>
      <w:r w:rsidRPr="00E44D5C">
        <w:rPr>
          <w:rFonts w:asciiTheme="minorHAnsi" w:hAnsiTheme="minorHAnsi" w:cstheme="minorHAnsi"/>
          <w:sz w:val="24"/>
          <w:szCs w:val="24"/>
        </w:rPr>
        <w:t xml:space="preserve"> u</w:t>
      </w:r>
      <w:r w:rsidR="003B0B84" w:rsidRPr="00E44D5C">
        <w:rPr>
          <w:rFonts w:asciiTheme="minorHAnsi" w:hAnsiTheme="minorHAnsi" w:cstheme="minorHAnsi"/>
          <w:sz w:val="24"/>
          <w:szCs w:val="24"/>
        </w:rPr>
        <w:t>s proceed to the next PR</w:t>
      </w:r>
      <w:r w:rsidR="00E44D5C">
        <w:rPr>
          <w:rFonts w:asciiTheme="minorHAnsi" w:hAnsiTheme="minorHAnsi" w:cstheme="minorHAnsi"/>
          <w:sz w:val="24"/>
          <w:szCs w:val="24"/>
        </w:rPr>
        <w:t xml:space="preserve"> for</w:t>
      </w:r>
      <w:r w:rsidR="003B0B84" w:rsidRPr="00E44D5C">
        <w:rPr>
          <w:rFonts w:asciiTheme="minorHAnsi" w:hAnsiTheme="minorHAnsi" w:cstheme="minorHAnsi"/>
          <w:sz w:val="24"/>
          <w:szCs w:val="24"/>
        </w:rPr>
        <w:t xml:space="preserve"> pre-bid conference</w:t>
      </w:r>
      <w:r w:rsidR="00E44D5C">
        <w:rPr>
          <w:rFonts w:asciiTheme="minorHAnsi" w:hAnsiTheme="minorHAnsi" w:cstheme="minorHAnsi"/>
          <w:sz w:val="24"/>
          <w:szCs w:val="24"/>
        </w:rPr>
        <w:t xml:space="preserve">, </w:t>
      </w:r>
      <w:r w:rsidR="003B0B84" w:rsidRPr="00E44D5C">
        <w:rPr>
          <w:rFonts w:asciiTheme="minorHAnsi" w:hAnsiTheme="minorHAnsi" w:cstheme="minorHAnsi"/>
          <w:sz w:val="24"/>
          <w:szCs w:val="24"/>
        </w:rPr>
        <w:t>PR No. 20-0106 – Supply &amp; Delivery of Powder Chlorine (Calcium Hypochlorite) –</w:t>
      </w:r>
      <w:r w:rsidRPr="00E44D5C">
        <w:rPr>
          <w:rFonts w:asciiTheme="minorHAnsi" w:hAnsiTheme="minorHAnsi" w:cstheme="minorHAnsi"/>
          <w:sz w:val="24"/>
          <w:szCs w:val="24"/>
        </w:rPr>
        <w:t xml:space="preserve"> 70% at 45</w:t>
      </w:r>
      <w:r w:rsidR="00F8042F">
        <w:rPr>
          <w:rFonts w:asciiTheme="minorHAnsi" w:hAnsiTheme="minorHAnsi" w:cstheme="minorHAnsi"/>
          <w:sz w:val="24"/>
          <w:szCs w:val="24"/>
        </w:rPr>
        <w:t xml:space="preserve"> </w:t>
      </w:r>
      <w:r w:rsidR="003B0B84" w:rsidRPr="00E44D5C">
        <w:rPr>
          <w:rFonts w:asciiTheme="minorHAnsi" w:hAnsiTheme="minorHAnsi" w:cstheme="minorHAnsi"/>
          <w:sz w:val="24"/>
          <w:szCs w:val="24"/>
        </w:rPr>
        <w:t xml:space="preserve">kgs/pail for water treatment use. </w:t>
      </w:r>
      <w:r w:rsidR="00E44D5C">
        <w:rPr>
          <w:rFonts w:asciiTheme="minorHAnsi" w:hAnsiTheme="minorHAnsi" w:cstheme="minorHAnsi"/>
          <w:sz w:val="24"/>
          <w:szCs w:val="24"/>
        </w:rPr>
        <w:t>Approved Budget Cost (</w:t>
      </w:r>
      <w:r w:rsidR="003B0B84" w:rsidRPr="00E44D5C">
        <w:rPr>
          <w:rFonts w:asciiTheme="minorHAnsi" w:hAnsiTheme="minorHAnsi" w:cstheme="minorHAnsi"/>
          <w:sz w:val="24"/>
          <w:szCs w:val="24"/>
        </w:rPr>
        <w:t>ABC</w:t>
      </w:r>
      <w:r w:rsidR="00E44D5C">
        <w:rPr>
          <w:rFonts w:asciiTheme="minorHAnsi" w:hAnsiTheme="minorHAnsi" w:cstheme="minorHAnsi"/>
          <w:sz w:val="24"/>
          <w:szCs w:val="24"/>
        </w:rPr>
        <w:t>)</w:t>
      </w:r>
      <w:r w:rsidR="003B0B84" w:rsidRPr="00E44D5C">
        <w:rPr>
          <w:rFonts w:asciiTheme="minorHAnsi" w:hAnsiTheme="minorHAnsi" w:cstheme="minorHAnsi"/>
          <w:sz w:val="24"/>
          <w:szCs w:val="24"/>
        </w:rPr>
        <w:t xml:space="preserve"> is One Million One Hundred Thousand Pesos (P 1,100,000.00).</w:t>
      </w:r>
    </w:p>
    <w:p w14:paraId="79CBCAD8" w14:textId="77777777" w:rsidR="00E44D5C" w:rsidRDefault="00E44D5C" w:rsidP="00412254">
      <w:pPr>
        <w:pStyle w:val="NoSpacing"/>
        <w:ind w:left="630"/>
        <w:jc w:val="both"/>
        <w:rPr>
          <w:rFonts w:asciiTheme="minorHAnsi" w:hAnsiTheme="minorHAnsi" w:cstheme="minorHAnsi"/>
          <w:sz w:val="24"/>
          <w:szCs w:val="24"/>
        </w:rPr>
      </w:pPr>
    </w:p>
    <w:p w14:paraId="653E7A66" w14:textId="3B5399B7" w:rsidR="003B0B84" w:rsidRDefault="003B0B84"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Delivery Period as published is forty (40) days after receipt of NTP.</w:t>
      </w:r>
    </w:p>
    <w:p w14:paraId="113CC3CC" w14:textId="77777777" w:rsidR="00E44D5C" w:rsidRDefault="00E44D5C" w:rsidP="00E44D5C">
      <w:pPr>
        <w:pStyle w:val="NoSpacing"/>
        <w:jc w:val="both"/>
        <w:rPr>
          <w:rFonts w:asciiTheme="minorHAnsi" w:hAnsiTheme="minorHAnsi" w:cstheme="minorHAnsi"/>
          <w:sz w:val="24"/>
          <w:szCs w:val="24"/>
        </w:rPr>
      </w:pPr>
    </w:p>
    <w:p w14:paraId="04024BBA" w14:textId="78287FAE" w:rsidR="003B0B84" w:rsidRDefault="00E44D5C"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Bid document fee is Five Thousand P</w:t>
      </w:r>
      <w:r w:rsidR="003B0B84">
        <w:rPr>
          <w:rFonts w:asciiTheme="minorHAnsi" w:hAnsiTheme="minorHAnsi" w:cstheme="minorHAnsi"/>
          <w:sz w:val="24"/>
          <w:szCs w:val="24"/>
        </w:rPr>
        <w:t>esos (P 5,000.00).</w:t>
      </w:r>
    </w:p>
    <w:p w14:paraId="46586897" w14:textId="77777777" w:rsidR="00E44D5C" w:rsidRDefault="00E44D5C" w:rsidP="00E44D5C">
      <w:pPr>
        <w:pStyle w:val="NoSpacing"/>
        <w:jc w:val="both"/>
        <w:rPr>
          <w:rFonts w:asciiTheme="minorHAnsi" w:hAnsiTheme="minorHAnsi" w:cstheme="minorHAnsi"/>
          <w:sz w:val="24"/>
          <w:szCs w:val="24"/>
        </w:rPr>
      </w:pPr>
    </w:p>
    <w:p w14:paraId="03982DDA" w14:textId="3AF25D94" w:rsidR="003B0B84" w:rsidRDefault="00E44D5C"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For </w:t>
      </w:r>
      <w:r w:rsidR="003B0B84">
        <w:rPr>
          <w:rFonts w:asciiTheme="minorHAnsi" w:hAnsiTheme="minorHAnsi" w:cstheme="minorHAnsi"/>
          <w:sz w:val="24"/>
          <w:szCs w:val="24"/>
        </w:rPr>
        <w:t xml:space="preserve">the Single Largest Completed Contract </w:t>
      </w:r>
      <w:r>
        <w:rPr>
          <w:rFonts w:asciiTheme="minorHAnsi" w:hAnsiTheme="minorHAnsi" w:cstheme="minorHAnsi"/>
          <w:sz w:val="24"/>
          <w:szCs w:val="24"/>
        </w:rPr>
        <w:t xml:space="preserve">(SLCC) as submitted, it </w:t>
      </w:r>
      <w:r w:rsidR="003B0B84">
        <w:rPr>
          <w:rFonts w:asciiTheme="minorHAnsi" w:hAnsiTheme="minorHAnsi" w:cstheme="minorHAnsi"/>
          <w:sz w:val="24"/>
          <w:szCs w:val="24"/>
        </w:rPr>
        <w:t>must be within five (5) years from the date</w:t>
      </w:r>
      <w:r>
        <w:rPr>
          <w:rFonts w:asciiTheme="minorHAnsi" w:hAnsiTheme="minorHAnsi" w:cstheme="minorHAnsi"/>
          <w:sz w:val="24"/>
          <w:szCs w:val="24"/>
        </w:rPr>
        <w:t xml:space="preserve"> of submission or bid opening of</w:t>
      </w:r>
      <w:r w:rsidR="003B0B84">
        <w:rPr>
          <w:rFonts w:asciiTheme="minorHAnsi" w:hAnsiTheme="minorHAnsi" w:cstheme="minorHAnsi"/>
          <w:sz w:val="24"/>
          <w:szCs w:val="24"/>
        </w:rPr>
        <w:t xml:space="preserve"> September 29, 2020.</w:t>
      </w:r>
    </w:p>
    <w:p w14:paraId="3F592339" w14:textId="77777777" w:rsidR="00E44D5C" w:rsidRDefault="00E44D5C" w:rsidP="00E44D5C">
      <w:pPr>
        <w:pStyle w:val="NoSpacing"/>
        <w:jc w:val="both"/>
        <w:rPr>
          <w:rFonts w:asciiTheme="minorHAnsi" w:hAnsiTheme="minorHAnsi" w:cstheme="minorHAnsi"/>
          <w:sz w:val="24"/>
          <w:szCs w:val="24"/>
        </w:rPr>
      </w:pPr>
    </w:p>
    <w:p w14:paraId="05A7A1F0" w14:textId="161E5F16" w:rsidR="00E44D5C" w:rsidRDefault="003B0B84"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The bidding documents have been available since September 9, 2020, you c</w:t>
      </w:r>
      <w:r w:rsidR="00E44D5C">
        <w:rPr>
          <w:rFonts w:asciiTheme="minorHAnsi" w:hAnsiTheme="minorHAnsi" w:cstheme="minorHAnsi"/>
          <w:sz w:val="24"/>
          <w:szCs w:val="24"/>
        </w:rPr>
        <w:t xml:space="preserve">an download it in our website, </w:t>
      </w:r>
      <w:r>
        <w:rPr>
          <w:rFonts w:asciiTheme="minorHAnsi" w:hAnsiTheme="minorHAnsi" w:cstheme="minorHAnsi"/>
          <w:sz w:val="24"/>
          <w:szCs w:val="24"/>
        </w:rPr>
        <w:t xml:space="preserve">Phil-GEPS or you can request our BAC Secretariat to email it to you. Same pronouncement as to the payment on the bidding documents regarding the </w:t>
      </w:r>
      <w:r w:rsidR="00A227F4">
        <w:rPr>
          <w:rFonts w:asciiTheme="minorHAnsi" w:hAnsiTheme="minorHAnsi" w:cstheme="minorHAnsi"/>
          <w:sz w:val="24"/>
          <w:szCs w:val="24"/>
        </w:rPr>
        <w:t>Official Receipt (</w:t>
      </w:r>
      <w:r>
        <w:rPr>
          <w:rFonts w:asciiTheme="minorHAnsi" w:hAnsiTheme="minorHAnsi" w:cstheme="minorHAnsi"/>
          <w:sz w:val="24"/>
          <w:szCs w:val="24"/>
        </w:rPr>
        <w:t>OR</w:t>
      </w:r>
      <w:r w:rsidR="00A227F4">
        <w:rPr>
          <w:rFonts w:asciiTheme="minorHAnsi" w:hAnsiTheme="minorHAnsi" w:cstheme="minorHAnsi"/>
          <w:sz w:val="24"/>
          <w:szCs w:val="24"/>
        </w:rPr>
        <w:t>)</w:t>
      </w:r>
      <w:r>
        <w:rPr>
          <w:rFonts w:asciiTheme="minorHAnsi" w:hAnsiTheme="minorHAnsi" w:cstheme="minorHAnsi"/>
          <w:sz w:val="24"/>
          <w:szCs w:val="24"/>
        </w:rPr>
        <w:t xml:space="preserve">. </w:t>
      </w:r>
    </w:p>
    <w:p w14:paraId="0750CD83" w14:textId="77777777" w:rsidR="00E44D5C" w:rsidRDefault="00E44D5C" w:rsidP="00E44D5C">
      <w:pPr>
        <w:pStyle w:val="ListParagraph"/>
        <w:rPr>
          <w:rFonts w:asciiTheme="minorHAnsi" w:hAnsiTheme="minorHAnsi" w:cstheme="minorHAnsi"/>
        </w:rPr>
      </w:pPr>
    </w:p>
    <w:p w14:paraId="6573A73A" w14:textId="77777777" w:rsidR="00682D7E" w:rsidRDefault="003B0B84"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Bid submission </w:t>
      </w:r>
      <w:r w:rsidR="00E44D5C">
        <w:rPr>
          <w:rFonts w:asciiTheme="minorHAnsi" w:hAnsiTheme="minorHAnsi" w:cstheme="minorHAnsi"/>
          <w:sz w:val="24"/>
          <w:szCs w:val="24"/>
        </w:rPr>
        <w:t xml:space="preserve">will be on </w:t>
      </w:r>
      <w:r>
        <w:rPr>
          <w:rFonts w:asciiTheme="minorHAnsi" w:hAnsiTheme="minorHAnsi" w:cstheme="minorHAnsi"/>
          <w:sz w:val="24"/>
          <w:szCs w:val="24"/>
        </w:rPr>
        <w:t>September 29, 2020. Late bids will not be accepted and bids over the ABC will be outrightly rejected. The same, su</w:t>
      </w:r>
      <w:r w:rsidR="00E44D5C">
        <w:rPr>
          <w:rFonts w:asciiTheme="minorHAnsi" w:hAnsiTheme="minorHAnsi" w:cstheme="minorHAnsi"/>
          <w:sz w:val="24"/>
          <w:szCs w:val="24"/>
        </w:rPr>
        <w:t xml:space="preserve">bmission will be through physical submission, through courier or </w:t>
      </w:r>
      <w:r>
        <w:rPr>
          <w:rFonts w:asciiTheme="minorHAnsi" w:hAnsiTheme="minorHAnsi" w:cstheme="minorHAnsi"/>
          <w:sz w:val="24"/>
          <w:szCs w:val="24"/>
        </w:rPr>
        <w:t>your</w:t>
      </w:r>
      <w:r w:rsidR="00682D7E">
        <w:rPr>
          <w:rFonts w:asciiTheme="minorHAnsi" w:hAnsiTheme="minorHAnsi" w:cstheme="minorHAnsi"/>
          <w:sz w:val="24"/>
          <w:szCs w:val="24"/>
        </w:rPr>
        <w:t xml:space="preserve"> representative. I</w:t>
      </w:r>
      <w:r>
        <w:rPr>
          <w:rFonts w:asciiTheme="minorHAnsi" w:hAnsiTheme="minorHAnsi" w:cstheme="minorHAnsi"/>
          <w:sz w:val="24"/>
          <w:szCs w:val="24"/>
        </w:rPr>
        <w:t>f you have a copy</w:t>
      </w:r>
      <w:r w:rsidR="00682D7E">
        <w:rPr>
          <w:rFonts w:asciiTheme="minorHAnsi" w:hAnsiTheme="minorHAnsi" w:cstheme="minorHAnsi"/>
          <w:sz w:val="24"/>
          <w:szCs w:val="24"/>
        </w:rPr>
        <w:t xml:space="preserve"> of the bidding documents or</w:t>
      </w:r>
      <w:r>
        <w:rPr>
          <w:rFonts w:asciiTheme="minorHAnsi" w:hAnsiTheme="minorHAnsi" w:cstheme="minorHAnsi"/>
          <w:sz w:val="24"/>
          <w:szCs w:val="24"/>
        </w:rPr>
        <w:t xml:space="preserve"> not</w:t>
      </w:r>
      <w:r w:rsidR="00682D7E">
        <w:rPr>
          <w:rFonts w:asciiTheme="minorHAnsi" w:hAnsiTheme="minorHAnsi" w:cstheme="minorHAnsi"/>
          <w:sz w:val="24"/>
          <w:szCs w:val="24"/>
        </w:rPr>
        <w:t xml:space="preserve">, you can download. </w:t>
      </w:r>
      <w:r>
        <w:rPr>
          <w:rFonts w:asciiTheme="minorHAnsi" w:hAnsiTheme="minorHAnsi" w:cstheme="minorHAnsi"/>
          <w:sz w:val="24"/>
          <w:szCs w:val="24"/>
        </w:rPr>
        <w:t>It is incumbent upon the bidder</w:t>
      </w:r>
      <w:r w:rsidR="00682D7E">
        <w:rPr>
          <w:rFonts w:asciiTheme="minorHAnsi" w:hAnsiTheme="minorHAnsi" w:cstheme="minorHAnsi"/>
          <w:sz w:val="24"/>
          <w:szCs w:val="24"/>
        </w:rPr>
        <w:t xml:space="preserve"> to read or go</w:t>
      </w:r>
      <w:r>
        <w:rPr>
          <w:rFonts w:asciiTheme="minorHAnsi" w:hAnsiTheme="minorHAnsi" w:cstheme="minorHAnsi"/>
          <w:sz w:val="24"/>
          <w:szCs w:val="24"/>
        </w:rPr>
        <w:t xml:space="preserve"> through the bidding documents and the requirements of the bid. </w:t>
      </w:r>
    </w:p>
    <w:p w14:paraId="49F3A228" w14:textId="77777777" w:rsidR="00682D7E" w:rsidRDefault="00682D7E" w:rsidP="00682D7E">
      <w:pPr>
        <w:pStyle w:val="ListParagraph"/>
        <w:rPr>
          <w:rFonts w:asciiTheme="minorHAnsi" w:hAnsiTheme="minorHAnsi" w:cstheme="minorHAnsi"/>
        </w:rPr>
      </w:pPr>
    </w:p>
    <w:p w14:paraId="56B5AA9E" w14:textId="05E0943A" w:rsidR="003B0B84" w:rsidRDefault="00CD3C9E"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To</w:t>
      </w:r>
      <w:r w:rsidR="003B0B84">
        <w:rPr>
          <w:rFonts w:asciiTheme="minorHAnsi" w:hAnsiTheme="minorHAnsi" w:cstheme="minorHAnsi"/>
          <w:sz w:val="24"/>
          <w:szCs w:val="24"/>
        </w:rPr>
        <w:t xml:space="preserve"> give more time to the questions of our bidder, the floor is now open for questions</w:t>
      </w:r>
      <w:r w:rsidR="00A41404">
        <w:rPr>
          <w:rFonts w:asciiTheme="minorHAnsi" w:hAnsiTheme="minorHAnsi" w:cstheme="minorHAnsi"/>
          <w:sz w:val="24"/>
          <w:szCs w:val="24"/>
        </w:rPr>
        <w:t xml:space="preserve">. </w:t>
      </w:r>
      <w:r w:rsidR="00682D7E">
        <w:rPr>
          <w:rFonts w:asciiTheme="minorHAnsi" w:hAnsiTheme="minorHAnsi" w:cstheme="minorHAnsi"/>
          <w:sz w:val="24"/>
          <w:szCs w:val="24"/>
        </w:rPr>
        <w:t xml:space="preserve">Chairperson Carbon inquired from </w:t>
      </w:r>
      <w:r w:rsidR="00A41404">
        <w:rPr>
          <w:rFonts w:asciiTheme="minorHAnsi" w:hAnsiTheme="minorHAnsi" w:cstheme="minorHAnsi"/>
          <w:sz w:val="24"/>
          <w:szCs w:val="24"/>
        </w:rPr>
        <w:t xml:space="preserve">Ms. Mary Ann of Jedaric </w:t>
      </w:r>
      <w:r w:rsidR="00682D7E">
        <w:rPr>
          <w:rFonts w:asciiTheme="minorHAnsi" w:hAnsiTheme="minorHAnsi" w:cstheme="minorHAnsi"/>
          <w:sz w:val="24"/>
          <w:szCs w:val="24"/>
        </w:rPr>
        <w:t>Chemicals if it has any questions, to which Ms. Mary Ann answered in the negative.</w:t>
      </w:r>
    </w:p>
    <w:p w14:paraId="5E1D5132" w14:textId="77777777" w:rsidR="00682D7E" w:rsidRDefault="00682D7E" w:rsidP="00682D7E">
      <w:pPr>
        <w:pStyle w:val="NoSpacing"/>
        <w:jc w:val="both"/>
        <w:rPr>
          <w:rFonts w:asciiTheme="minorHAnsi" w:hAnsiTheme="minorHAnsi" w:cstheme="minorHAnsi"/>
          <w:sz w:val="24"/>
          <w:szCs w:val="24"/>
        </w:rPr>
      </w:pPr>
    </w:p>
    <w:p w14:paraId="07C7F79E" w14:textId="730EF8F8" w:rsidR="00A41404" w:rsidRPr="00CD6EBD" w:rsidRDefault="005322FF" w:rsidP="00CD6EBD">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w:t>
      </w:r>
      <w:r w:rsidR="00682D7E">
        <w:rPr>
          <w:rFonts w:asciiTheme="minorHAnsi" w:hAnsiTheme="minorHAnsi" w:cstheme="minorHAnsi"/>
          <w:sz w:val="24"/>
          <w:szCs w:val="24"/>
        </w:rPr>
        <w:t xml:space="preserve">onsidering the </w:t>
      </w:r>
      <w:r w:rsidR="000E4556">
        <w:rPr>
          <w:rFonts w:asciiTheme="minorHAnsi" w:hAnsiTheme="minorHAnsi" w:cstheme="minorHAnsi"/>
          <w:sz w:val="24"/>
          <w:szCs w:val="24"/>
        </w:rPr>
        <w:t>inventory level of the chemical is already low</w:t>
      </w:r>
      <w:r>
        <w:rPr>
          <w:rFonts w:asciiTheme="minorHAnsi" w:hAnsiTheme="minorHAnsi" w:cstheme="minorHAnsi"/>
          <w:sz w:val="24"/>
          <w:szCs w:val="24"/>
        </w:rPr>
        <w:t xml:space="preserve"> and because of the necessity of the same, and that the procurement process takes around one (1) month, end-user Mr. Sarmiento said that it would like to cha</w:t>
      </w:r>
      <w:r w:rsidR="00A227F4">
        <w:rPr>
          <w:rFonts w:asciiTheme="minorHAnsi" w:hAnsiTheme="minorHAnsi" w:cstheme="minorHAnsi"/>
          <w:sz w:val="24"/>
          <w:szCs w:val="24"/>
        </w:rPr>
        <w:t>nge the delivery period from thirty</w:t>
      </w:r>
      <w:r>
        <w:rPr>
          <w:rFonts w:asciiTheme="minorHAnsi" w:hAnsiTheme="minorHAnsi" w:cstheme="minorHAnsi"/>
          <w:sz w:val="24"/>
          <w:szCs w:val="24"/>
        </w:rPr>
        <w:t xml:space="preserve"> (30) days to fifteen (15) days. </w:t>
      </w:r>
      <w:r w:rsidRPr="005322FF">
        <w:rPr>
          <w:rFonts w:asciiTheme="minorHAnsi" w:hAnsiTheme="minorHAnsi" w:cstheme="minorHAnsi"/>
          <w:sz w:val="24"/>
          <w:szCs w:val="24"/>
        </w:rPr>
        <w:t>Chairperson Carbon</w:t>
      </w:r>
      <w:r w:rsidR="00A227F4">
        <w:rPr>
          <w:rFonts w:asciiTheme="minorHAnsi" w:hAnsiTheme="minorHAnsi" w:cstheme="minorHAnsi"/>
          <w:sz w:val="24"/>
          <w:szCs w:val="24"/>
        </w:rPr>
        <w:t xml:space="preserve"> </w:t>
      </w:r>
      <w:r w:rsidRPr="005322FF">
        <w:rPr>
          <w:rFonts w:asciiTheme="minorHAnsi" w:hAnsiTheme="minorHAnsi" w:cstheme="minorHAnsi"/>
          <w:sz w:val="24"/>
          <w:szCs w:val="24"/>
        </w:rPr>
        <w:t>noted that what is reflected in the PR is</w:t>
      </w:r>
      <w:r w:rsidR="00CD6EBD">
        <w:rPr>
          <w:rFonts w:asciiTheme="minorHAnsi" w:hAnsiTheme="minorHAnsi" w:cstheme="minorHAnsi"/>
          <w:sz w:val="24"/>
          <w:szCs w:val="24"/>
        </w:rPr>
        <w:t>,</w:t>
      </w:r>
      <w:r w:rsidRPr="005322FF">
        <w:rPr>
          <w:rFonts w:asciiTheme="minorHAnsi" w:hAnsiTheme="minorHAnsi" w:cstheme="minorHAnsi"/>
          <w:sz w:val="24"/>
          <w:szCs w:val="24"/>
        </w:rPr>
        <w:t xml:space="preserve"> Period of Delivery: 40 days after receipt of </w:t>
      </w:r>
      <w:r>
        <w:rPr>
          <w:rFonts w:asciiTheme="minorHAnsi" w:hAnsiTheme="minorHAnsi" w:cstheme="minorHAnsi"/>
          <w:sz w:val="24"/>
          <w:szCs w:val="24"/>
        </w:rPr>
        <w:t>NTP</w:t>
      </w:r>
      <w:r w:rsidRPr="005322FF">
        <w:rPr>
          <w:rFonts w:asciiTheme="minorHAnsi" w:hAnsiTheme="minorHAnsi" w:cstheme="minorHAnsi"/>
          <w:sz w:val="24"/>
          <w:szCs w:val="24"/>
        </w:rPr>
        <w:t>.</w:t>
      </w:r>
      <w:r w:rsidR="00CD6EBD">
        <w:rPr>
          <w:rFonts w:asciiTheme="minorHAnsi" w:hAnsiTheme="minorHAnsi" w:cstheme="minorHAnsi"/>
          <w:sz w:val="24"/>
          <w:szCs w:val="24"/>
        </w:rPr>
        <w:t xml:space="preserve"> Mr. Sarmiento said that it would like to change to 15 calendar days</w:t>
      </w:r>
      <w:r w:rsidR="000206AB" w:rsidRPr="00CD6EBD">
        <w:rPr>
          <w:rFonts w:asciiTheme="minorHAnsi" w:hAnsiTheme="minorHAnsi" w:cstheme="minorHAnsi"/>
          <w:sz w:val="24"/>
          <w:szCs w:val="24"/>
        </w:rPr>
        <w:t>.</w:t>
      </w:r>
    </w:p>
    <w:p w14:paraId="4E28187C" w14:textId="5AE0B22D" w:rsidR="000206AB" w:rsidRDefault="000206AB" w:rsidP="00CD6EBD">
      <w:pPr>
        <w:pStyle w:val="NoSpacing"/>
        <w:ind w:left="630"/>
        <w:jc w:val="both"/>
        <w:rPr>
          <w:rFonts w:asciiTheme="minorHAnsi" w:hAnsiTheme="minorHAnsi" w:cstheme="minorHAnsi"/>
          <w:sz w:val="24"/>
          <w:szCs w:val="24"/>
        </w:rPr>
      </w:pPr>
    </w:p>
    <w:p w14:paraId="79203CDD" w14:textId="77777777" w:rsidR="00CD6EBD" w:rsidRDefault="00CD6EBD" w:rsidP="00CD6EBD">
      <w:pPr>
        <w:pStyle w:val="NoSpacing"/>
        <w:ind w:left="630"/>
        <w:jc w:val="both"/>
        <w:rPr>
          <w:rFonts w:asciiTheme="minorHAnsi" w:hAnsiTheme="minorHAnsi" w:cstheme="minorHAnsi"/>
          <w:sz w:val="24"/>
          <w:szCs w:val="24"/>
        </w:rPr>
      </w:pPr>
    </w:p>
    <w:p w14:paraId="17FBB0BB" w14:textId="0F959010" w:rsidR="000206AB" w:rsidRDefault="000206AB" w:rsidP="00CD6EBD">
      <w:pPr>
        <w:pStyle w:val="NoSpacing"/>
        <w:jc w:val="both"/>
        <w:rPr>
          <w:rFonts w:asciiTheme="minorHAnsi" w:hAnsiTheme="minorHAnsi" w:cstheme="minorHAnsi"/>
          <w:sz w:val="24"/>
          <w:szCs w:val="24"/>
        </w:rPr>
      </w:pPr>
    </w:p>
    <w:p w14:paraId="20A4D257" w14:textId="2DEE7974" w:rsidR="00CD6EBD" w:rsidRDefault="00CD6EBD" w:rsidP="00CD6EBD">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lastRenderedPageBreak/>
        <w:t>Chairperson Carbon said,</w:t>
      </w:r>
      <w:r w:rsidRPr="00CD6EBD">
        <w:rPr>
          <w:rFonts w:asciiTheme="minorHAnsi" w:hAnsiTheme="minorHAnsi" w:cstheme="minorHAnsi"/>
          <w:sz w:val="24"/>
          <w:szCs w:val="24"/>
        </w:rPr>
        <w:t xml:space="preserve"> </w:t>
      </w:r>
      <w:r w:rsidR="000206AB" w:rsidRPr="00CD6EBD">
        <w:rPr>
          <w:rFonts w:asciiTheme="minorHAnsi" w:hAnsiTheme="minorHAnsi" w:cstheme="minorHAnsi"/>
          <w:sz w:val="24"/>
          <w:szCs w:val="24"/>
        </w:rPr>
        <w:t>as stated in the PR and in the biddin</w:t>
      </w:r>
      <w:r w:rsidR="00A227F4">
        <w:rPr>
          <w:rFonts w:asciiTheme="minorHAnsi" w:hAnsiTheme="minorHAnsi" w:cstheme="minorHAnsi"/>
          <w:sz w:val="24"/>
          <w:szCs w:val="24"/>
        </w:rPr>
        <w:t xml:space="preserve">g documents, </w:t>
      </w:r>
      <w:r>
        <w:rPr>
          <w:rFonts w:asciiTheme="minorHAnsi" w:hAnsiTheme="minorHAnsi" w:cstheme="minorHAnsi"/>
          <w:sz w:val="24"/>
          <w:szCs w:val="24"/>
        </w:rPr>
        <w:t xml:space="preserve">the delivery period, </w:t>
      </w:r>
      <w:r w:rsidR="000206AB" w:rsidRPr="00CD6EBD">
        <w:rPr>
          <w:rFonts w:asciiTheme="minorHAnsi" w:hAnsiTheme="minorHAnsi" w:cstheme="minorHAnsi"/>
          <w:sz w:val="24"/>
          <w:szCs w:val="24"/>
        </w:rPr>
        <w:t>originally</w:t>
      </w:r>
      <w:r>
        <w:rPr>
          <w:rFonts w:asciiTheme="minorHAnsi" w:hAnsiTheme="minorHAnsi" w:cstheme="minorHAnsi"/>
          <w:sz w:val="24"/>
          <w:szCs w:val="24"/>
        </w:rPr>
        <w:t>,</w:t>
      </w:r>
      <w:r w:rsidR="000206AB" w:rsidRPr="00CD6EBD">
        <w:rPr>
          <w:rFonts w:asciiTheme="minorHAnsi" w:hAnsiTheme="minorHAnsi" w:cstheme="minorHAnsi"/>
          <w:sz w:val="24"/>
          <w:szCs w:val="24"/>
        </w:rPr>
        <w:t xml:space="preserve"> is 40 days after receipt of NTP. Now,</w:t>
      </w:r>
      <w:r>
        <w:rPr>
          <w:rFonts w:asciiTheme="minorHAnsi" w:hAnsiTheme="minorHAnsi" w:cstheme="minorHAnsi"/>
          <w:sz w:val="24"/>
          <w:szCs w:val="24"/>
        </w:rPr>
        <w:t xml:space="preserve"> Mr. S</w:t>
      </w:r>
      <w:r w:rsidR="00A227F4">
        <w:rPr>
          <w:rFonts w:asciiTheme="minorHAnsi" w:hAnsiTheme="minorHAnsi" w:cstheme="minorHAnsi"/>
          <w:sz w:val="24"/>
          <w:szCs w:val="24"/>
        </w:rPr>
        <w:t>armiento, manifested</w:t>
      </w:r>
      <w:r w:rsidR="000206AB" w:rsidRPr="00CD6EBD">
        <w:rPr>
          <w:rFonts w:asciiTheme="minorHAnsi" w:hAnsiTheme="minorHAnsi" w:cstheme="minorHAnsi"/>
          <w:sz w:val="24"/>
          <w:szCs w:val="24"/>
        </w:rPr>
        <w:t xml:space="preserve"> through this BAC, </w:t>
      </w:r>
      <w:r w:rsidRPr="00CD6EBD">
        <w:rPr>
          <w:rFonts w:asciiTheme="minorHAnsi" w:hAnsiTheme="minorHAnsi" w:cstheme="minorHAnsi"/>
          <w:sz w:val="24"/>
          <w:szCs w:val="24"/>
        </w:rPr>
        <w:t xml:space="preserve">that </w:t>
      </w:r>
      <w:r w:rsidR="00A227F4">
        <w:rPr>
          <w:rFonts w:asciiTheme="minorHAnsi" w:hAnsiTheme="minorHAnsi" w:cstheme="minorHAnsi"/>
          <w:sz w:val="24"/>
          <w:szCs w:val="24"/>
        </w:rPr>
        <w:t xml:space="preserve">as end-user </w:t>
      </w:r>
      <w:r w:rsidR="000206AB" w:rsidRPr="00CD6EBD">
        <w:rPr>
          <w:rFonts w:asciiTheme="minorHAnsi" w:hAnsiTheme="minorHAnsi" w:cstheme="minorHAnsi"/>
          <w:sz w:val="24"/>
          <w:szCs w:val="24"/>
        </w:rPr>
        <w:t>and ba</w:t>
      </w:r>
      <w:r w:rsidRPr="00CD6EBD">
        <w:rPr>
          <w:rFonts w:asciiTheme="minorHAnsi" w:hAnsiTheme="minorHAnsi" w:cstheme="minorHAnsi"/>
          <w:sz w:val="24"/>
          <w:szCs w:val="24"/>
        </w:rPr>
        <w:t>sed on the current situation</w:t>
      </w:r>
      <w:r w:rsidR="00A227F4">
        <w:rPr>
          <w:rFonts w:asciiTheme="minorHAnsi" w:hAnsiTheme="minorHAnsi" w:cstheme="minorHAnsi"/>
          <w:sz w:val="24"/>
          <w:szCs w:val="24"/>
        </w:rPr>
        <w:t>,</w:t>
      </w:r>
      <w:r w:rsidRPr="00CD6EBD">
        <w:rPr>
          <w:rFonts w:asciiTheme="minorHAnsi" w:hAnsiTheme="minorHAnsi" w:cstheme="minorHAnsi"/>
          <w:sz w:val="24"/>
          <w:szCs w:val="24"/>
        </w:rPr>
        <w:t xml:space="preserve"> the</w:t>
      </w:r>
      <w:r w:rsidR="000206AB" w:rsidRPr="00CD6EBD">
        <w:rPr>
          <w:rFonts w:asciiTheme="minorHAnsi" w:hAnsiTheme="minorHAnsi" w:cstheme="minorHAnsi"/>
          <w:sz w:val="24"/>
          <w:szCs w:val="24"/>
        </w:rPr>
        <w:t xml:space="preserve"> level of inventory</w:t>
      </w:r>
      <w:r>
        <w:rPr>
          <w:rFonts w:asciiTheme="minorHAnsi" w:hAnsiTheme="minorHAnsi" w:cstheme="minorHAnsi"/>
          <w:sz w:val="24"/>
          <w:szCs w:val="24"/>
        </w:rPr>
        <w:t>,</w:t>
      </w:r>
      <w:r w:rsidR="000206AB" w:rsidRPr="00CD6EBD">
        <w:rPr>
          <w:rFonts w:asciiTheme="minorHAnsi" w:hAnsiTheme="minorHAnsi" w:cstheme="minorHAnsi"/>
          <w:sz w:val="24"/>
          <w:szCs w:val="24"/>
        </w:rPr>
        <w:t xml:space="preserve"> he is manifesting </w:t>
      </w:r>
      <w:r w:rsidRPr="00CD6EBD">
        <w:rPr>
          <w:rFonts w:asciiTheme="minorHAnsi" w:hAnsiTheme="minorHAnsi" w:cstheme="minorHAnsi"/>
          <w:sz w:val="24"/>
          <w:szCs w:val="24"/>
        </w:rPr>
        <w:t xml:space="preserve">or requesting to reduce the delivery date </w:t>
      </w:r>
      <w:r w:rsidR="000206AB" w:rsidRPr="00CD6EBD">
        <w:rPr>
          <w:rFonts w:asciiTheme="minorHAnsi" w:hAnsiTheme="minorHAnsi" w:cstheme="minorHAnsi"/>
          <w:sz w:val="24"/>
          <w:szCs w:val="24"/>
        </w:rPr>
        <w:t xml:space="preserve">that </w:t>
      </w:r>
      <w:r>
        <w:rPr>
          <w:rFonts w:asciiTheme="minorHAnsi" w:hAnsiTheme="minorHAnsi" w:cstheme="minorHAnsi"/>
          <w:sz w:val="24"/>
          <w:szCs w:val="24"/>
        </w:rPr>
        <w:t>from 40</w:t>
      </w:r>
      <w:r w:rsidRPr="00CD6EBD">
        <w:rPr>
          <w:rFonts w:asciiTheme="minorHAnsi" w:hAnsiTheme="minorHAnsi" w:cstheme="minorHAnsi"/>
          <w:sz w:val="24"/>
          <w:szCs w:val="24"/>
        </w:rPr>
        <w:t xml:space="preserve"> days </w:t>
      </w:r>
      <w:r>
        <w:rPr>
          <w:rFonts w:asciiTheme="minorHAnsi" w:hAnsiTheme="minorHAnsi" w:cstheme="minorHAnsi"/>
          <w:sz w:val="24"/>
          <w:szCs w:val="24"/>
        </w:rPr>
        <w:t>after receip</w:t>
      </w:r>
      <w:r w:rsidRPr="00CD6EBD">
        <w:rPr>
          <w:rFonts w:asciiTheme="minorHAnsi" w:hAnsiTheme="minorHAnsi" w:cstheme="minorHAnsi"/>
          <w:sz w:val="24"/>
          <w:szCs w:val="24"/>
        </w:rPr>
        <w:t xml:space="preserve">t of NTP </w:t>
      </w:r>
      <w:r w:rsidR="000206AB" w:rsidRPr="00CD6EBD">
        <w:rPr>
          <w:rFonts w:asciiTheme="minorHAnsi" w:hAnsiTheme="minorHAnsi" w:cstheme="minorHAnsi"/>
          <w:sz w:val="24"/>
          <w:szCs w:val="24"/>
        </w:rPr>
        <w:t>and in consideration of the bidding process, he is submitting before the BAC for the reduction of the deliv</w:t>
      </w:r>
      <w:r w:rsidRPr="00CD6EBD">
        <w:rPr>
          <w:rFonts w:asciiTheme="minorHAnsi" w:hAnsiTheme="minorHAnsi" w:cstheme="minorHAnsi"/>
          <w:sz w:val="24"/>
          <w:szCs w:val="24"/>
        </w:rPr>
        <w:t xml:space="preserve">ery period from the original </w:t>
      </w:r>
      <w:r w:rsidR="000206AB" w:rsidRPr="00CD6EBD">
        <w:rPr>
          <w:rFonts w:asciiTheme="minorHAnsi" w:hAnsiTheme="minorHAnsi" w:cstheme="minorHAnsi"/>
          <w:sz w:val="24"/>
          <w:szCs w:val="24"/>
        </w:rPr>
        <w:t>40 days after receipt of NTP</w:t>
      </w:r>
      <w:r w:rsidR="00A227F4">
        <w:rPr>
          <w:rFonts w:asciiTheme="minorHAnsi" w:hAnsiTheme="minorHAnsi" w:cstheme="minorHAnsi"/>
          <w:sz w:val="24"/>
          <w:szCs w:val="24"/>
        </w:rPr>
        <w:t>,</w:t>
      </w:r>
      <w:r w:rsidR="000206AB" w:rsidRPr="00CD6EBD">
        <w:rPr>
          <w:rFonts w:asciiTheme="minorHAnsi" w:hAnsiTheme="minorHAnsi" w:cstheme="minorHAnsi"/>
          <w:sz w:val="24"/>
          <w:szCs w:val="24"/>
        </w:rPr>
        <w:t xml:space="preserve"> </w:t>
      </w:r>
      <w:r>
        <w:rPr>
          <w:rFonts w:asciiTheme="minorHAnsi" w:hAnsiTheme="minorHAnsi" w:cstheme="minorHAnsi"/>
          <w:sz w:val="24"/>
          <w:szCs w:val="24"/>
        </w:rPr>
        <w:t xml:space="preserve">to 15 days after receipt of NTP. </w:t>
      </w:r>
      <w:r w:rsidRPr="00CD6EBD">
        <w:rPr>
          <w:rFonts w:asciiTheme="minorHAnsi" w:hAnsiTheme="minorHAnsi" w:cstheme="minorHAnsi"/>
          <w:sz w:val="24"/>
          <w:szCs w:val="24"/>
        </w:rPr>
        <w:t>Chairperson Carbon</w:t>
      </w:r>
      <w:r w:rsidR="00402AD0">
        <w:rPr>
          <w:rFonts w:asciiTheme="minorHAnsi" w:hAnsiTheme="minorHAnsi" w:cstheme="minorHAnsi"/>
          <w:sz w:val="24"/>
          <w:szCs w:val="24"/>
        </w:rPr>
        <w:t xml:space="preserve"> then</w:t>
      </w:r>
      <w:r w:rsidRPr="00CD6EBD">
        <w:rPr>
          <w:rFonts w:asciiTheme="minorHAnsi" w:hAnsiTheme="minorHAnsi" w:cstheme="minorHAnsi"/>
          <w:sz w:val="24"/>
          <w:szCs w:val="24"/>
        </w:rPr>
        <w:t xml:space="preserve"> inquired from the bidders present </w:t>
      </w:r>
      <w:r w:rsidR="00402AD0">
        <w:rPr>
          <w:rFonts w:asciiTheme="minorHAnsi" w:hAnsiTheme="minorHAnsi" w:cstheme="minorHAnsi"/>
          <w:sz w:val="24"/>
          <w:szCs w:val="24"/>
        </w:rPr>
        <w:t>if it has comment</w:t>
      </w:r>
      <w:r w:rsidRPr="00CD6EBD">
        <w:rPr>
          <w:rFonts w:asciiTheme="minorHAnsi" w:hAnsiTheme="minorHAnsi" w:cstheme="minorHAnsi"/>
          <w:sz w:val="24"/>
          <w:szCs w:val="24"/>
        </w:rPr>
        <w:t xml:space="preserve"> before the BAC will consider the proposal or amendment</w:t>
      </w:r>
      <w:r w:rsidR="00402AD0">
        <w:rPr>
          <w:rFonts w:asciiTheme="minorHAnsi" w:hAnsiTheme="minorHAnsi" w:cstheme="minorHAnsi"/>
          <w:sz w:val="24"/>
          <w:szCs w:val="24"/>
        </w:rPr>
        <w:t>, to which</w:t>
      </w:r>
      <w:r>
        <w:rPr>
          <w:rFonts w:asciiTheme="minorHAnsi" w:hAnsiTheme="minorHAnsi" w:cstheme="minorHAnsi"/>
          <w:sz w:val="24"/>
          <w:szCs w:val="24"/>
        </w:rPr>
        <w:t xml:space="preserve"> the bidder representative</w:t>
      </w:r>
      <w:r w:rsidR="00402AD0">
        <w:rPr>
          <w:rFonts w:asciiTheme="minorHAnsi" w:hAnsiTheme="minorHAnsi" w:cstheme="minorHAnsi"/>
          <w:sz w:val="24"/>
          <w:szCs w:val="24"/>
        </w:rPr>
        <w:t>s</w:t>
      </w:r>
      <w:r>
        <w:rPr>
          <w:rFonts w:asciiTheme="minorHAnsi" w:hAnsiTheme="minorHAnsi" w:cstheme="minorHAnsi"/>
          <w:sz w:val="24"/>
          <w:szCs w:val="24"/>
        </w:rPr>
        <w:t xml:space="preserve"> from J</w:t>
      </w:r>
      <w:r w:rsidR="00402AD0">
        <w:rPr>
          <w:rFonts w:asciiTheme="minorHAnsi" w:hAnsiTheme="minorHAnsi" w:cstheme="minorHAnsi"/>
          <w:sz w:val="24"/>
          <w:szCs w:val="24"/>
        </w:rPr>
        <w:t>edar</w:t>
      </w:r>
      <w:r>
        <w:rPr>
          <w:rFonts w:asciiTheme="minorHAnsi" w:hAnsiTheme="minorHAnsi" w:cstheme="minorHAnsi"/>
          <w:sz w:val="24"/>
          <w:szCs w:val="24"/>
        </w:rPr>
        <w:t>i</w:t>
      </w:r>
      <w:r w:rsidR="00402AD0">
        <w:rPr>
          <w:rFonts w:asciiTheme="minorHAnsi" w:hAnsiTheme="minorHAnsi" w:cstheme="minorHAnsi"/>
          <w:sz w:val="24"/>
          <w:szCs w:val="24"/>
        </w:rPr>
        <w:t>c</w:t>
      </w:r>
      <w:r>
        <w:rPr>
          <w:rFonts w:asciiTheme="minorHAnsi" w:hAnsiTheme="minorHAnsi" w:cstheme="minorHAnsi"/>
          <w:sz w:val="24"/>
          <w:szCs w:val="24"/>
        </w:rPr>
        <w:t xml:space="preserve"> C</w:t>
      </w:r>
      <w:r w:rsidR="00402AD0">
        <w:rPr>
          <w:rFonts w:asciiTheme="minorHAnsi" w:hAnsiTheme="minorHAnsi" w:cstheme="minorHAnsi"/>
          <w:sz w:val="24"/>
          <w:szCs w:val="24"/>
        </w:rPr>
        <w:t xml:space="preserve">hemicals and Chemical Research answered, </w:t>
      </w:r>
      <w:r>
        <w:rPr>
          <w:rFonts w:asciiTheme="minorHAnsi" w:hAnsiTheme="minorHAnsi" w:cstheme="minorHAnsi"/>
          <w:sz w:val="24"/>
          <w:szCs w:val="24"/>
        </w:rPr>
        <w:t>noted on the revised delivery schedule of 15 days.</w:t>
      </w:r>
    </w:p>
    <w:p w14:paraId="48F2485D" w14:textId="77777777" w:rsidR="00CD6EBD" w:rsidRPr="00402AD0" w:rsidRDefault="00CD6EBD" w:rsidP="00402AD0">
      <w:pPr>
        <w:rPr>
          <w:rFonts w:asciiTheme="minorHAnsi" w:hAnsiTheme="minorHAnsi" w:cstheme="minorHAnsi"/>
        </w:rPr>
      </w:pPr>
    </w:p>
    <w:p w14:paraId="48B683DB" w14:textId="30B61542" w:rsidR="000206AB" w:rsidRPr="00402AD0" w:rsidRDefault="00402AD0" w:rsidP="00402AD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just f</w:t>
      </w:r>
      <w:r w:rsidR="000206AB" w:rsidRPr="00402AD0">
        <w:rPr>
          <w:rFonts w:asciiTheme="minorHAnsi" w:hAnsiTheme="minorHAnsi" w:cstheme="minorHAnsi"/>
          <w:sz w:val="24"/>
          <w:szCs w:val="24"/>
        </w:rPr>
        <w:t>or the background</w:t>
      </w:r>
      <w:r>
        <w:rPr>
          <w:rFonts w:asciiTheme="minorHAnsi" w:hAnsiTheme="minorHAnsi" w:cstheme="minorHAnsi"/>
          <w:sz w:val="24"/>
          <w:szCs w:val="24"/>
        </w:rPr>
        <w:t>,</w:t>
      </w:r>
      <w:r w:rsidR="000206AB" w:rsidRPr="00402AD0">
        <w:rPr>
          <w:rFonts w:asciiTheme="minorHAnsi" w:hAnsiTheme="minorHAnsi" w:cstheme="minorHAnsi"/>
          <w:sz w:val="24"/>
          <w:szCs w:val="24"/>
        </w:rPr>
        <w:t xml:space="preserve"> because we are here in Zamboanga and it has been raining qu</w:t>
      </w:r>
      <w:r>
        <w:rPr>
          <w:rFonts w:asciiTheme="minorHAnsi" w:hAnsiTheme="minorHAnsi" w:cstheme="minorHAnsi"/>
          <w:sz w:val="24"/>
          <w:szCs w:val="24"/>
        </w:rPr>
        <w:t xml:space="preserve">ite a lot lately, </w:t>
      </w:r>
      <w:r w:rsidR="000206AB" w:rsidRPr="00402AD0">
        <w:rPr>
          <w:rFonts w:asciiTheme="minorHAnsi" w:hAnsiTheme="minorHAnsi" w:cstheme="minorHAnsi"/>
          <w:sz w:val="24"/>
          <w:szCs w:val="24"/>
        </w:rPr>
        <w:t>and as manifested now by</w:t>
      </w:r>
      <w:r w:rsidR="00A227F4">
        <w:rPr>
          <w:rFonts w:asciiTheme="minorHAnsi" w:hAnsiTheme="minorHAnsi" w:cstheme="minorHAnsi"/>
          <w:sz w:val="24"/>
          <w:szCs w:val="24"/>
        </w:rPr>
        <w:t xml:space="preserve"> end-user</w:t>
      </w:r>
      <w:r w:rsidR="000206AB" w:rsidRPr="00402AD0">
        <w:rPr>
          <w:rFonts w:asciiTheme="minorHAnsi" w:hAnsiTheme="minorHAnsi" w:cstheme="minorHAnsi"/>
          <w:sz w:val="24"/>
          <w:szCs w:val="24"/>
        </w:rPr>
        <w:t xml:space="preserve"> Mr. Sarmiento, the le</w:t>
      </w:r>
      <w:r>
        <w:rPr>
          <w:rFonts w:asciiTheme="minorHAnsi" w:hAnsiTheme="minorHAnsi" w:cstheme="minorHAnsi"/>
          <w:sz w:val="24"/>
          <w:szCs w:val="24"/>
        </w:rPr>
        <w:t>vel of inventor</w:t>
      </w:r>
      <w:r w:rsidR="00C84A6D">
        <w:rPr>
          <w:rFonts w:asciiTheme="minorHAnsi" w:hAnsiTheme="minorHAnsi" w:cstheme="minorHAnsi"/>
          <w:sz w:val="24"/>
          <w:szCs w:val="24"/>
        </w:rPr>
        <w:t xml:space="preserve">y is only </w:t>
      </w:r>
      <w:r>
        <w:rPr>
          <w:rFonts w:asciiTheme="minorHAnsi" w:hAnsiTheme="minorHAnsi" w:cstheme="minorHAnsi"/>
          <w:sz w:val="24"/>
          <w:szCs w:val="24"/>
        </w:rPr>
        <w:t>up to end of October.</w:t>
      </w:r>
    </w:p>
    <w:p w14:paraId="6D4FB7BC" w14:textId="193A00EB" w:rsidR="000206AB" w:rsidRPr="00C84A6D" w:rsidRDefault="000206AB" w:rsidP="00C84A6D">
      <w:pPr>
        <w:pStyle w:val="NoSpacing"/>
        <w:jc w:val="both"/>
        <w:rPr>
          <w:rFonts w:asciiTheme="minorHAnsi" w:hAnsiTheme="minorHAnsi" w:cstheme="minorHAnsi"/>
          <w:sz w:val="24"/>
          <w:szCs w:val="24"/>
        </w:rPr>
      </w:pPr>
    </w:p>
    <w:p w14:paraId="54005C65" w14:textId="7C332C4E" w:rsidR="00C84A6D" w:rsidRDefault="00C84A6D"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f</w:t>
      </w:r>
      <w:r w:rsidR="00E7246C">
        <w:rPr>
          <w:rFonts w:asciiTheme="minorHAnsi" w:hAnsiTheme="minorHAnsi" w:cstheme="minorHAnsi"/>
          <w:sz w:val="24"/>
          <w:szCs w:val="24"/>
        </w:rPr>
        <w:t xml:space="preserve">inding </w:t>
      </w:r>
      <w:r>
        <w:rPr>
          <w:rFonts w:asciiTheme="minorHAnsi" w:hAnsiTheme="minorHAnsi" w:cstheme="minorHAnsi"/>
          <w:sz w:val="24"/>
          <w:szCs w:val="24"/>
        </w:rPr>
        <w:t>merit on the manifestation of end-user Mr. S</w:t>
      </w:r>
      <w:r w:rsidR="00E7246C">
        <w:rPr>
          <w:rFonts w:asciiTheme="minorHAnsi" w:hAnsiTheme="minorHAnsi" w:cstheme="minorHAnsi"/>
          <w:sz w:val="24"/>
          <w:szCs w:val="24"/>
        </w:rPr>
        <w:t>armiento to reduce the delivery period from 40 days after receipt of NTP to 15</w:t>
      </w:r>
      <w:r>
        <w:rPr>
          <w:rFonts w:asciiTheme="minorHAnsi" w:hAnsiTheme="minorHAnsi" w:cstheme="minorHAnsi"/>
          <w:sz w:val="24"/>
          <w:szCs w:val="24"/>
        </w:rPr>
        <w:t xml:space="preserve"> days after receipt of NTP,</w:t>
      </w:r>
      <w:r w:rsidR="00E7246C">
        <w:rPr>
          <w:rFonts w:asciiTheme="minorHAnsi" w:hAnsiTheme="minorHAnsi" w:cstheme="minorHAnsi"/>
          <w:sz w:val="24"/>
          <w:szCs w:val="24"/>
        </w:rPr>
        <w:t xml:space="preserve"> </w:t>
      </w:r>
      <w:r w:rsidR="00E7246C" w:rsidRPr="00CD3C9E">
        <w:rPr>
          <w:rFonts w:asciiTheme="minorHAnsi" w:hAnsiTheme="minorHAnsi" w:cstheme="minorHAnsi"/>
          <w:b/>
          <w:i/>
          <w:sz w:val="24"/>
          <w:szCs w:val="24"/>
        </w:rPr>
        <w:t>th</w:t>
      </w:r>
      <w:r w:rsidRPr="00CD3C9E">
        <w:rPr>
          <w:rFonts w:asciiTheme="minorHAnsi" w:hAnsiTheme="minorHAnsi" w:cstheme="minorHAnsi"/>
          <w:b/>
          <w:i/>
          <w:sz w:val="24"/>
          <w:szCs w:val="24"/>
        </w:rPr>
        <w:t>e BAC</w:t>
      </w:r>
      <w:r w:rsidR="00E7246C" w:rsidRPr="00CD3C9E">
        <w:rPr>
          <w:rFonts w:asciiTheme="minorHAnsi" w:hAnsiTheme="minorHAnsi" w:cstheme="minorHAnsi"/>
          <w:b/>
          <w:i/>
          <w:sz w:val="24"/>
          <w:szCs w:val="24"/>
        </w:rPr>
        <w:t xml:space="preserve"> resolve to change the delivery period to 15 days after receipt of NTP</w:t>
      </w:r>
      <w:r w:rsidR="00E7246C" w:rsidRPr="00CD3C9E">
        <w:rPr>
          <w:rFonts w:asciiTheme="minorHAnsi" w:hAnsiTheme="minorHAnsi" w:cstheme="minorHAnsi"/>
          <w:sz w:val="24"/>
          <w:szCs w:val="24"/>
        </w:rPr>
        <w:t xml:space="preserve"> </w:t>
      </w:r>
      <w:r w:rsidR="00E7246C" w:rsidRPr="00630595">
        <w:rPr>
          <w:rFonts w:asciiTheme="minorHAnsi" w:hAnsiTheme="minorHAnsi" w:cstheme="minorHAnsi"/>
          <w:sz w:val="24"/>
          <w:szCs w:val="24"/>
        </w:rPr>
        <w:t>and this amendment or change will be reflected</w:t>
      </w:r>
      <w:r w:rsidRPr="00630595">
        <w:rPr>
          <w:rFonts w:asciiTheme="minorHAnsi" w:hAnsiTheme="minorHAnsi" w:cstheme="minorHAnsi"/>
          <w:sz w:val="24"/>
          <w:szCs w:val="24"/>
        </w:rPr>
        <w:t xml:space="preserve"> by the issuance of an A</w:t>
      </w:r>
      <w:r w:rsidR="00E7246C" w:rsidRPr="00630595">
        <w:rPr>
          <w:rFonts w:asciiTheme="minorHAnsi" w:hAnsiTheme="minorHAnsi" w:cstheme="minorHAnsi"/>
          <w:sz w:val="24"/>
          <w:szCs w:val="24"/>
        </w:rPr>
        <w:t>ddendum.</w:t>
      </w:r>
      <w:r w:rsidRPr="00630595">
        <w:rPr>
          <w:rFonts w:asciiTheme="minorHAnsi" w:hAnsiTheme="minorHAnsi" w:cstheme="minorHAnsi"/>
          <w:sz w:val="24"/>
          <w:szCs w:val="24"/>
        </w:rPr>
        <w:t xml:space="preserve"> </w:t>
      </w:r>
      <w:r>
        <w:rPr>
          <w:rFonts w:asciiTheme="minorHAnsi" w:hAnsiTheme="minorHAnsi" w:cstheme="minorHAnsi"/>
          <w:sz w:val="24"/>
          <w:szCs w:val="24"/>
        </w:rPr>
        <w:t>BAC Secretariat, kindly take note and post that A</w:t>
      </w:r>
      <w:r w:rsidR="00E7246C">
        <w:rPr>
          <w:rFonts w:asciiTheme="minorHAnsi" w:hAnsiTheme="minorHAnsi" w:cstheme="minorHAnsi"/>
          <w:sz w:val="24"/>
          <w:szCs w:val="24"/>
        </w:rPr>
        <w:t>ddendum in Phil-GEPS as well as email those</w:t>
      </w:r>
      <w:r>
        <w:rPr>
          <w:rFonts w:asciiTheme="minorHAnsi" w:hAnsiTheme="minorHAnsi" w:cstheme="minorHAnsi"/>
          <w:sz w:val="24"/>
          <w:szCs w:val="24"/>
        </w:rPr>
        <w:t xml:space="preserve"> bidders</w:t>
      </w:r>
      <w:r w:rsidR="00E7246C">
        <w:rPr>
          <w:rFonts w:asciiTheme="minorHAnsi" w:hAnsiTheme="minorHAnsi" w:cstheme="minorHAnsi"/>
          <w:sz w:val="24"/>
          <w:szCs w:val="24"/>
        </w:rPr>
        <w:t xml:space="preserve"> that are p</w:t>
      </w:r>
      <w:r>
        <w:rPr>
          <w:rFonts w:asciiTheme="minorHAnsi" w:hAnsiTheme="minorHAnsi" w:cstheme="minorHAnsi"/>
          <w:sz w:val="24"/>
          <w:szCs w:val="24"/>
        </w:rPr>
        <w:t>resent here.</w:t>
      </w:r>
    </w:p>
    <w:p w14:paraId="76A049D1" w14:textId="77777777" w:rsidR="00C84A6D" w:rsidRDefault="00C84A6D" w:rsidP="00C84A6D">
      <w:pPr>
        <w:pStyle w:val="ListParagraph"/>
        <w:rPr>
          <w:rFonts w:asciiTheme="minorHAnsi" w:hAnsiTheme="minorHAnsi" w:cstheme="minorHAnsi"/>
        </w:rPr>
      </w:pPr>
    </w:p>
    <w:p w14:paraId="0B189621" w14:textId="1D45D2BE" w:rsidR="00D5176E" w:rsidRDefault="00C84A6D" w:rsidP="00D5176E">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Mr. Marigomen, bidder representative from Jedaric Chemicals inquired if </w:t>
      </w:r>
      <w:r w:rsidR="005123F8">
        <w:rPr>
          <w:rFonts w:asciiTheme="minorHAnsi" w:hAnsiTheme="minorHAnsi" w:cstheme="minorHAnsi"/>
          <w:sz w:val="24"/>
          <w:szCs w:val="24"/>
        </w:rPr>
        <w:t>the BAC or end-user</w:t>
      </w:r>
      <w:r w:rsidR="00D5176E">
        <w:rPr>
          <w:rFonts w:asciiTheme="minorHAnsi" w:hAnsiTheme="minorHAnsi" w:cstheme="minorHAnsi"/>
          <w:sz w:val="24"/>
          <w:szCs w:val="24"/>
        </w:rPr>
        <w:t xml:space="preserve"> will allow the packaging at 40</w:t>
      </w:r>
      <w:r w:rsidR="00F8042F">
        <w:rPr>
          <w:rFonts w:asciiTheme="minorHAnsi" w:hAnsiTheme="minorHAnsi" w:cstheme="minorHAnsi"/>
          <w:sz w:val="24"/>
          <w:szCs w:val="24"/>
        </w:rPr>
        <w:t xml:space="preserve"> </w:t>
      </w:r>
      <w:r w:rsidR="005123F8">
        <w:rPr>
          <w:rFonts w:asciiTheme="minorHAnsi" w:hAnsiTheme="minorHAnsi" w:cstheme="minorHAnsi"/>
          <w:sz w:val="24"/>
          <w:szCs w:val="24"/>
        </w:rPr>
        <w:t xml:space="preserve">kgs/pail but the total requirement </w:t>
      </w:r>
      <w:r w:rsidR="00D5176E">
        <w:rPr>
          <w:rFonts w:asciiTheme="minorHAnsi" w:hAnsiTheme="minorHAnsi" w:cstheme="minorHAnsi"/>
          <w:sz w:val="24"/>
          <w:szCs w:val="24"/>
        </w:rPr>
        <w:t>9,000</w:t>
      </w:r>
      <w:r w:rsidR="005123F8">
        <w:rPr>
          <w:rFonts w:asciiTheme="minorHAnsi" w:hAnsiTheme="minorHAnsi" w:cstheme="minorHAnsi"/>
          <w:sz w:val="24"/>
          <w:szCs w:val="24"/>
        </w:rPr>
        <w:t xml:space="preserve"> is complied. </w:t>
      </w:r>
      <w:r w:rsidR="00D5176E">
        <w:rPr>
          <w:rFonts w:asciiTheme="minorHAnsi" w:hAnsiTheme="minorHAnsi" w:cstheme="minorHAnsi"/>
          <w:sz w:val="24"/>
          <w:szCs w:val="24"/>
        </w:rPr>
        <w:t xml:space="preserve">The total requirement </w:t>
      </w:r>
      <w:r w:rsidR="005123F8" w:rsidRPr="00D5176E">
        <w:rPr>
          <w:rFonts w:asciiTheme="minorHAnsi" w:hAnsiTheme="minorHAnsi" w:cstheme="minorHAnsi"/>
          <w:sz w:val="24"/>
          <w:szCs w:val="24"/>
        </w:rPr>
        <w:t>for the 200 pails by 45 kgs is 9,000 kgs</w:t>
      </w:r>
      <w:r w:rsidR="00D5176E">
        <w:rPr>
          <w:rFonts w:asciiTheme="minorHAnsi" w:hAnsiTheme="minorHAnsi" w:cstheme="minorHAnsi"/>
          <w:sz w:val="24"/>
          <w:szCs w:val="24"/>
        </w:rPr>
        <w:t>. End-user Mr. S</w:t>
      </w:r>
      <w:r w:rsidR="00A705D8">
        <w:rPr>
          <w:rFonts w:asciiTheme="minorHAnsi" w:hAnsiTheme="minorHAnsi" w:cstheme="minorHAnsi"/>
          <w:sz w:val="24"/>
          <w:szCs w:val="24"/>
        </w:rPr>
        <w:t>armiento ans</w:t>
      </w:r>
      <w:r w:rsidR="00CD3C9E">
        <w:rPr>
          <w:rFonts w:asciiTheme="minorHAnsi" w:hAnsiTheme="minorHAnsi" w:cstheme="minorHAnsi"/>
          <w:sz w:val="24"/>
          <w:szCs w:val="24"/>
        </w:rPr>
        <w:t>wered, I will not accept the 40</w:t>
      </w:r>
      <w:r w:rsidR="00F8042F">
        <w:rPr>
          <w:rFonts w:asciiTheme="minorHAnsi" w:hAnsiTheme="minorHAnsi" w:cstheme="minorHAnsi"/>
          <w:sz w:val="24"/>
          <w:szCs w:val="24"/>
        </w:rPr>
        <w:t xml:space="preserve"> </w:t>
      </w:r>
      <w:r w:rsidR="00A705D8">
        <w:rPr>
          <w:rFonts w:asciiTheme="minorHAnsi" w:hAnsiTheme="minorHAnsi" w:cstheme="minorHAnsi"/>
          <w:sz w:val="24"/>
          <w:szCs w:val="24"/>
        </w:rPr>
        <w:t>kgs/pail, we will require the packaging</w:t>
      </w:r>
      <w:r w:rsidR="00E7246C" w:rsidRPr="00D5176E">
        <w:rPr>
          <w:rFonts w:asciiTheme="minorHAnsi" w:hAnsiTheme="minorHAnsi" w:cstheme="minorHAnsi"/>
          <w:sz w:val="24"/>
          <w:szCs w:val="24"/>
        </w:rPr>
        <w:t xml:space="preserve"> a</w:t>
      </w:r>
      <w:r w:rsidR="00D5176E" w:rsidRPr="00D5176E">
        <w:rPr>
          <w:rFonts w:asciiTheme="minorHAnsi" w:hAnsiTheme="minorHAnsi" w:cstheme="minorHAnsi"/>
          <w:sz w:val="24"/>
          <w:szCs w:val="24"/>
        </w:rPr>
        <w:t>t</w:t>
      </w:r>
      <w:r w:rsidR="00E7246C" w:rsidRPr="00D5176E">
        <w:rPr>
          <w:rFonts w:asciiTheme="minorHAnsi" w:hAnsiTheme="minorHAnsi" w:cstheme="minorHAnsi"/>
          <w:sz w:val="24"/>
          <w:szCs w:val="24"/>
        </w:rPr>
        <w:t xml:space="preserve"> 45</w:t>
      </w:r>
      <w:r w:rsidR="00F8042F">
        <w:rPr>
          <w:rFonts w:asciiTheme="minorHAnsi" w:hAnsiTheme="minorHAnsi" w:cstheme="minorHAnsi"/>
          <w:sz w:val="24"/>
          <w:szCs w:val="24"/>
        </w:rPr>
        <w:t xml:space="preserve"> </w:t>
      </w:r>
      <w:r w:rsidR="00E7246C" w:rsidRPr="00D5176E">
        <w:rPr>
          <w:rFonts w:asciiTheme="minorHAnsi" w:hAnsiTheme="minorHAnsi" w:cstheme="minorHAnsi"/>
          <w:sz w:val="24"/>
          <w:szCs w:val="24"/>
        </w:rPr>
        <w:t xml:space="preserve">kgs/pail. </w:t>
      </w:r>
    </w:p>
    <w:p w14:paraId="563C7BF6" w14:textId="77777777" w:rsidR="00D5176E" w:rsidRDefault="00D5176E" w:rsidP="00D5176E">
      <w:pPr>
        <w:pStyle w:val="ListParagraph"/>
        <w:rPr>
          <w:rFonts w:asciiTheme="minorHAnsi" w:hAnsiTheme="minorHAnsi" w:cstheme="minorHAnsi"/>
        </w:rPr>
      </w:pPr>
    </w:p>
    <w:p w14:paraId="467079DA" w14:textId="608AF840" w:rsidR="00F679F2" w:rsidRDefault="00A705D8" w:rsidP="00BF77CD">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w:t>
      </w:r>
      <w:r w:rsidR="003056AE">
        <w:rPr>
          <w:rFonts w:asciiTheme="minorHAnsi" w:hAnsiTheme="minorHAnsi" w:cstheme="minorHAnsi"/>
          <w:sz w:val="24"/>
          <w:szCs w:val="24"/>
        </w:rPr>
        <w:t>arbon said to Mr. Marigomen of</w:t>
      </w:r>
      <w:r>
        <w:rPr>
          <w:rFonts w:asciiTheme="minorHAnsi" w:hAnsiTheme="minorHAnsi" w:cstheme="minorHAnsi"/>
          <w:sz w:val="24"/>
          <w:szCs w:val="24"/>
        </w:rPr>
        <w:t xml:space="preserve"> Jedaric Chemicals that the procuring </w:t>
      </w:r>
      <w:r w:rsidR="00DC1518">
        <w:rPr>
          <w:rFonts w:asciiTheme="minorHAnsi" w:hAnsiTheme="minorHAnsi" w:cstheme="minorHAnsi"/>
          <w:sz w:val="24"/>
          <w:szCs w:val="24"/>
        </w:rPr>
        <w:t>entity will stick at 45kgs/pail, to which</w:t>
      </w:r>
      <w:r>
        <w:rPr>
          <w:rFonts w:asciiTheme="minorHAnsi" w:hAnsiTheme="minorHAnsi" w:cstheme="minorHAnsi"/>
          <w:sz w:val="24"/>
          <w:szCs w:val="24"/>
        </w:rPr>
        <w:t xml:space="preserve"> Mr. Marigomen answered, “noted on that, sir.” Mr. Betic, bidder representative from Chemical Research Products said that it can comply on the </w:t>
      </w:r>
      <w:r w:rsidR="00BF77CD">
        <w:rPr>
          <w:rFonts w:asciiTheme="minorHAnsi" w:hAnsiTheme="minorHAnsi" w:cstheme="minorHAnsi"/>
          <w:sz w:val="24"/>
          <w:szCs w:val="24"/>
        </w:rPr>
        <w:t>45</w:t>
      </w:r>
      <w:r w:rsidR="00F8042F">
        <w:rPr>
          <w:rFonts w:asciiTheme="minorHAnsi" w:hAnsiTheme="minorHAnsi" w:cstheme="minorHAnsi"/>
          <w:sz w:val="24"/>
          <w:szCs w:val="24"/>
        </w:rPr>
        <w:t xml:space="preserve"> </w:t>
      </w:r>
      <w:r w:rsidR="00BF77CD">
        <w:rPr>
          <w:rFonts w:asciiTheme="minorHAnsi" w:hAnsiTheme="minorHAnsi" w:cstheme="minorHAnsi"/>
          <w:sz w:val="24"/>
          <w:szCs w:val="24"/>
        </w:rPr>
        <w:t>kgs/pail requirement.</w:t>
      </w:r>
    </w:p>
    <w:p w14:paraId="1CC8D242" w14:textId="77777777" w:rsidR="00BF77CD" w:rsidRPr="00BF77CD" w:rsidRDefault="00BF77CD" w:rsidP="00BF77CD">
      <w:pPr>
        <w:pStyle w:val="NoSpacing"/>
        <w:jc w:val="both"/>
        <w:rPr>
          <w:rFonts w:asciiTheme="minorHAnsi" w:hAnsiTheme="minorHAnsi" w:cstheme="minorHAnsi"/>
          <w:sz w:val="24"/>
          <w:szCs w:val="24"/>
        </w:rPr>
      </w:pPr>
    </w:p>
    <w:p w14:paraId="211E6F48" w14:textId="7481A0D9" w:rsidR="00E7246C" w:rsidRDefault="00BF77CD" w:rsidP="00BF77CD">
      <w:pPr>
        <w:pStyle w:val="NoSpacing"/>
        <w:numPr>
          <w:ilvl w:val="0"/>
          <w:numId w:val="2"/>
        </w:numPr>
        <w:jc w:val="both"/>
        <w:rPr>
          <w:rFonts w:asciiTheme="minorHAnsi" w:hAnsiTheme="minorHAnsi" w:cstheme="minorHAnsi"/>
          <w:i/>
          <w:sz w:val="24"/>
          <w:szCs w:val="24"/>
        </w:rPr>
      </w:pPr>
      <w:r>
        <w:rPr>
          <w:rFonts w:asciiTheme="minorHAnsi" w:hAnsiTheme="minorHAnsi" w:cstheme="minorHAnsi"/>
          <w:sz w:val="24"/>
          <w:szCs w:val="24"/>
        </w:rPr>
        <w:t xml:space="preserve">Chairperson Carbon said that the BAC received an email from Ms. Vanessa Esteban representing The Alpha Enterprise last September 10, 2020. In said email, it stated: </w:t>
      </w:r>
      <w:r w:rsidRPr="00CD3C9E">
        <w:rPr>
          <w:rFonts w:asciiTheme="minorHAnsi" w:hAnsiTheme="minorHAnsi" w:cstheme="minorHAnsi"/>
          <w:i/>
          <w:sz w:val="24"/>
          <w:szCs w:val="24"/>
        </w:rPr>
        <w:t>“</w:t>
      </w:r>
      <w:r w:rsidR="005D790D" w:rsidRPr="00CD3C9E">
        <w:rPr>
          <w:rFonts w:asciiTheme="minorHAnsi" w:hAnsiTheme="minorHAnsi" w:cstheme="minorHAnsi"/>
          <w:i/>
          <w:sz w:val="24"/>
          <w:szCs w:val="24"/>
        </w:rPr>
        <w:t xml:space="preserve">We saw </w:t>
      </w:r>
      <w:r w:rsidR="00E72D91" w:rsidRPr="00CD3C9E">
        <w:rPr>
          <w:rFonts w:asciiTheme="minorHAnsi" w:hAnsiTheme="minorHAnsi" w:cstheme="minorHAnsi"/>
          <w:i/>
          <w:sz w:val="24"/>
          <w:szCs w:val="24"/>
        </w:rPr>
        <w:t>your PhilGEPS posting for Chlor</w:t>
      </w:r>
      <w:r w:rsidRPr="00CD3C9E">
        <w:rPr>
          <w:rFonts w:asciiTheme="minorHAnsi" w:hAnsiTheme="minorHAnsi" w:cstheme="minorHAnsi"/>
          <w:i/>
          <w:sz w:val="24"/>
          <w:szCs w:val="24"/>
        </w:rPr>
        <w:t>ine and are interested to join…In</w:t>
      </w:r>
      <w:r w:rsidR="00E72D91" w:rsidRPr="00CD3C9E">
        <w:rPr>
          <w:rFonts w:asciiTheme="minorHAnsi" w:hAnsiTheme="minorHAnsi" w:cstheme="minorHAnsi"/>
          <w:i/>
          <w:sz w:val="24"/>
          <w:szCs w:val="24"/>
        </w:rPr>
        <w:t xml:space="preserve"> line</w:t>
      </w:r>
      <w:r w:rsidRPr="00CD3C9E">
        <w:rPr>
          <w:rFonts w:asciiTheme="minorHAnsi" w:hAnsiTheme="minorHAnsi" w:cstheme="minorHAnsi"/>
          <w:i/>
          <w:sz w:val="24"/>
          <w:szCs w:val="24"/>
        </w:rPr>
        <w:t xml:space="preserve"> with this, may we ask if you’</w:t>
      </w:r>
      <w:r w:rsidR="00E72D91" w:rsidRPr="00CD3C9E">
        <w:rPr>
          <w:rFonts w:asciiTheme="minorHAnsi" w:hAnsiTheme="minorHAnsi" w:cstheme="minorHAnsi"/>
          <w:i/>
          <w:sz w:val="24"/>
          <w:szCs w:val="24"/>
        </w:rPr>
        <w:t>ll honor DOST ITDI analysis aside from PIPAC. Attached is a copy of the test result for your perusa</w:t>
      </w:r>
      <w:r w:rsidRPr="00CD3C9E">
        <w:rPr>
          <w:rFonts w:asciiTheme="minorHAnsi" w:hAnsiTheme="minorHAnsi" w:cstheme="minorHAnsi"/>
          <w:i/>
          <w:sz w:val="24"/>
          <w:szCs w:val="24"/>
        </w:rPr>
        <w:t>l</w:t>
      </w:r>
      <w:r w:rsidR="00E72D91" w:rsidRPr="00CD3C9E">
        <w:rPr>
          <w:rFonts w:asciiTheme="minorHAnsi" w:hAnsiTheme="minorHAnsi" w:cstheme="minorHAnsi"/>
          <w:i/>
          <w:sz w:val="24"/>
          <w:szCs w:val="24"/>
        </w:rPr>
        <w:t>.</w:t>
      </w:r>
      <w:r w:rsidRPr="00CD3C9E">
        <w:rPr>
          <w:rFonts w:asciiTheme="minorHAnsi" w:hAnsiTheme="minorHAnsi" w:cstheme="minorHAnsi"/>
          <w:i/>
          <w:sz w:val="24"/>
          <w:szCs w:val="24"/>
        </w:rPr>
        <w:t>”</w:t>
      </w:r>
    </w:p>
    <w:p w14:paraId="5BE48DEA" w14:textId="77777777" w:rsidR="00BF77CD" w:rsidRPr="00BF77CD" w:rsidRDefault="00BF77CD" w:rsidP="00BF77CD">
      <w:pPr>
        <w:pStyle w:val="NoSpacing"/>
        <w:jc w:val="both"/>
        <w:rPr>
          <w:rFonts w:asciiTheme="minorHAnsi" w:hAnsiTheme="minorHAnsi" w:cstheme="minorHAnsi"/>
          <w:i/>
          <w:sz w:val="24"/>
          <w:szCs w:val="24"/>
        </w:rPr>
      </w:pPr>
    </w:p>
    <w:p w14:paraId="5AAFAC0A" w14:textId="587BEB4F" w:rsidR="006850AD" w:rsidRPr="00630595" w:rsidRDefault="00BF77CD" w:rsidP="00630595">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i</w:t>
      </w:r>
      <w:r w:rsidR="00E72D91">
        <w:rPr>
          <w:rFonts w:asciiTheme="minorHAnsi" w:hAnsiTheme="minorHAnsi" w:cstheme="minorHAnsi"/>
          <w:sz w:val="24"/>
          <w:szCs w:val="24"/>
        </w:rPr>
        <w:t>n</w:t>
      </w:r>
      <w:r>
        <w:rPr>
          <w:rFonts w:asciiTheme="minorHAnsi" w:hAnsiTheme="minorHAnsi" w:cstheme="minorHAnsi"/>
          <w:sz w:val="24"/>
          <w:szCs w:val="24"/>
        </w:rPr>
        <w:t xml:space="preserve"> the bidding documents</w:t>
      </w:r>
      <w:r w:rsidR="00E72D91">
        <w:rPr>
          <w:rFonts w:asciiTheme="minorHAnsi" w:hAnsiTheme="minorHAnsi" w:cstheme="minorHAnsi"/>
          <w:sz w:val="24"/>
          <w:szCs w:val="24"/>
        </w:rPr>
        <w:t xml:space="preserve"> as well as</w:t>
      </w:r>
      <w:r>
        <w:rPr>
          <w:rFonts w:asciiTheme="minorHAnsi" w:hAnsiTheme="minorHAnsi" w:cstheme="minorHAnsi"/>
          <w:sz w:val="24"/>
          <w:szCs w:val="24"/>
        </w:rPr>
        <w:t xml:space="preserve"> the</w:t>
      </w:r>
      <w:r w:rsidR="00E72D91">
        <w:rPr>
          <w:rFonts w:asciiTheme="minorHAnsi" w:hAnsiTheme="minorHAnsi" w:cstheme="minorHAnsi"/>
          <w:sz w:val="24"/>
          <w:szCs w:val="24"/>
        </w:rPr>
        <w:t xml:space="preserve"> requi</w:t>
      </w:r>
      <w:r>
        <w:rPr>
          <w:rFonts w:asciiTheme="minorHAnsi" w:hAnsiTheme="minorHAnsi" w:cstheme="minorHAnsi"/>
          <w:sz w:val="24"/>
          <w:szCs w:val="24"/>
        </w:rPr>
        <w:t>rements of the bid, the bid should</w:t>
      </w:r>
      <w:r w:rsidR="00E72D91">
        <w:rPr>
          <w:rFonts w:asciiTheme="minorHAnsi" w:hAnsiTheme="minorHAnsi" w:cstheme="minorHAnsi"/>
          <w:sz w:val="24"/>
          <w:szCs w:val="24"/>
        </w:rPr>
        <w:t xml:space="preserve"> be acc</w:t>
      </w:r>
      <w:r>
        <w:rPr>
          <w:rFonts w:asciiTheme="minorHAnsi" w:hAnsiTheme="minorHAnsi" w:cstheme="minorHAnsi"/>
          <w:sz w:val="24"/>
          <w:szCs w:val="24"/>
        </w:rPr>
        <w:t xml:space="preserve">ompanied by a PIPAC Certification </w:t>
      </w:r>
      <w:r w:rsidR="00E72D91">
        <w:rPr>
          <w:rFonts w:asciiTheme="minorHAnsi" w:hAnsiTheme="minorHAnsi" w:cstheme="minorHAnsi"/>
          <w:sz w:val="24"/>
          <w:szCs w:val="24"/>
        </w:rPr>
        <w:t xml:space="preserve">that the product being offered </w:t>
      </w:r>
      <w:r>
        <w:rPr>
          <w:rFonts w:asciiTheme="minorHAnsi" w:hAnsiTheme="minorHAnsi" w:cstheme="minorHAnsi"/>
          <w:sz w:val="24"/>
          <w:szCs w:val="24"/>
        </w:rPr>
        <w:t>is at least 70%. The bid</w:t>
      </w:r>
      <w:r w:rsidR="006850AD">
        <w:rPr>
          <w:rFonts w:asciiTheme="minorHAnsi" w:hAnsiTheme="minorHAnsi" w:cstheme="minorHAnsi"/>
          <w:sz w:val="24"/>
          <w:szCs w:val="24"/>
        </w:rPr>
        <w:t xml:space="preserve">ding documents </w:t>
      </w:r>
      <w:r w:rsidR="00C80F1E">
        <w:rPr>
          <w:rFonts w:asciiTheme="minorHAnsi" w:hAnsiTheme="minorHAnsi" w:cstheme="minorHAnsi"/>
          <w:sz w:val="24"/>
          <w:szCs w:val="24"/>
        </w:rPr>
        <w:t>states that</w:t>
      </w:r>
      <w:r>
        <w:rPr>
          <w:rFonts w:asciiTheme="minorHAnsi" w:hAnsiTheme="minorHAnsi" w:cstheme="minorHAnsi"/>
          <w:sz w:val="24"/>
          <w:szCs w:val="24"/>
        </w:rPr>
        <w:t xml:space="preserve"> PIPAC Certifica</w:t>
      </w:r>
      <w:r w:rsidR="006850AD">
        <w:rPr>
          <w:rFonts w:asciiTheme="minorHAnsi" w:hAnsiTheme="minorHAnsi" w:cstheme="minorHAnsi"/>
          <w:sz w:val="24"/>
          <w:szCs w:val="24"/>
        </w:rPr>
        <w:t>tion to certify such shall be su</w:t>
      </w:r>
      <w:r w:rsidR="00C80F1E">
        <w:rPr>
          <w:rFonts w:asciiTheme="minorHAnsi" w:hAnsiTheme="minorHAnsi" w:cstheme="minorHAnsi"/>
          <w:sz w:val="24"/>
          <w:szCs w:val="24"/>
        </w:rPr>
        <w:t>b</w:t>
      </w:r>
      <w:r w:rsidR="006850AD">
        <w:rPr>
          <w:rFonts w:asciiTheme="minorHAnsi" w:hAnsiTheme="minorHAnsi" w:cstheme="minorHAnsi"/>
          <w:sz w:val="24"/>
          <w:szCs w:val="24"/>
        </w:rPr>
        <w:t xml:space="preserve">mitted with the bid. </w:t>
      </w:r>
      <w:r w:rsidR="00DC1518" w:rsidRPr="00630595">
        <w:rPr>
          <w:rFonts w:asciiTheme="minorHAnsi" w:hAnsiTheme="minorHAnsi" w:cstheme="minorHAnsi"/>
          <w:sz w:val="24"/>
          <w:szCs w:val="24"/>
        </w:rPr>
        <w:t>The</w:t>
      </w:r>
      <w:r w:rsidR="008F1F19" w:rsidRPr="00630595">
        <w:rPr>
          <w:rFonts w:asciiTheme="minorHAnsi" w:hAnsiTheme="minorHAnsi" w:cstheme="minorHAnsi"/>
          <w:sz w:val="24"/>
          <w:szCs w:val="24"/>
        </w:rPr>
        <w:t xml:space="preserve"> question of the representative from T</w:t>
      </w:r>
      <w:r w:rsidR="00C80F1E" w:rsidRPr="00630595">
        <w:rPr>
          <w:rFonts w:asciiTheme="minorHAnsi" w:hAnsiTheme="minorHAnsi" w:cstheme="minorHAnsi"/>
          <w:sz w:val="24"/>
          <w:szCs w:val="24"/>
        </w:rPr>
        <w:t>he Alpha E</w:t>
      </w:r>
      <w:r w:rsidR="006850AD" w:rsidRPr="00630595">
        <w:rPr>
          <w:rFonts w:asciiTheme="minorHAnsi" w:hAnsiTheme="minorHAnsi" w:cstheme="minorHAnsi"/>
          <w:sz w:val="24"/>
          <w:szCs w:val="24"/>
        </w:rPr>
        <w:t xml:space="preserve">nterprise is </w:t>
      </w:r>
      <w:r w:rsidR="00C80F1E" w:rsidRPr="00630595">
        <w:rPr>
          <w:rFonts w:asciiTheme="minorHAnsi" w:hAnsiTheme="minorHAnsi" w:cstheme="minorHAnsi"/>
          <w:sz w:val="24"/>
          <w:szCs w:val="24"/>
        </w:rPr>
        <w:t>that, if</w:t>
      </w:r>
      <w:r w:rsidR="006850AD" w:rsidRPr="00630595">
        <w:rPr>
          <w:rFonts w:asciiTheme="minorHAnsi" w:hAnsiTheme="minorHAnsi" w:cstheme="minorHAnsi"/>
          <w:sz w:val="24"/>
          <w:szCs w:val="24"/>
        </w:rPr>
        <w:t xml:space="preserve"> </w:t>
      </w:r>
      <w:r w:rsidR="00C80F1E" w:rsidRPr="00630595">
        <w:rPr>
          <w:rFonts w:asciiTheme="minorHAnsi" w:hAnsiTheme="minorHAnsi" w:cstheme="minorHAnsi"/>
          <w:sz w:val="24"/>
          <w:szCs w:val="24"/>
        </w:rPr>
        <w:t>DOST ITDI Analysis is acceptable to the procuring entity</w:t>
      </w:r>
      <w:r w:rsidR="006850AD" w:rsidRPr="00630595">
        <w:rPr>
          <w:rFonts w:asciiTheme="minorHAnsi" w:hAnsiTheme="minorHAnsi" w:cstheme="minorHAnsi"/>
          <w:sz w:val="24"/>
          <w:szCs w:val="24"/>
        </w:rPr>
        <w:t xml:space="preserve">. </w:t>
      </w:r>
      <w:r w:rsidR="00C80F1E" w:rsidRPr="00630595">
        <w:rPr>
          <w:rFonts w:asciiTheme="minorHAnsi" w:hAnsiTheme="minorHAnsi" w:cstheme="minorHAnsi"/>
          <w:sz w:val="24"/>
          <w:szCs w:val="24"/>
        </w:rPr>
        <w:t>Mr. S</w:t>
      </w:r>
      <w:r w:rsidR="006850AD" w:rsidRPr="00630595">
        <w:rPr>
          <w:rFonts w:asciiTheme="minorHAnsi" w:hAnsiTheme="minorHAnsi" w:cstheme="minorHAnsi"/>
          <w:sz w:val="24"/>
          <w:szCs w:val="24"/>
        </w:rPr>
        <w:t>ar</w:t>
      </w:r>
      <w:r w:rsidR="00C80F1E" w:rsidRPr="00630595">
        <w:rPr>
          <w:rFonts w:asciiTheme="minorHAnsi" w:hAnsiTheme="minorHAnsi" w:cstheme="minorHAnsi"/>
          <w:sz w:val="24"/>
          <w:szCs w:val="24"/>
        </w:rPr>
        <w:t>m</w:t>
      </w:r>
      <w:r w:rsidR="006850AD" w:rsidRPr="00630595">
        <w:rPr>
          <w:rFonts w:asciiTheme="minorHAnsi" w:hAnsiTheme="minorHAnsi" w:cstheme="minorHAnsi"/>
          <w:sz w:val="24"/>
          <w:szCs w:val="24"/>
        </w:rPr>
        <w:t xml:space="preserve">iento, can you kindly respond to that? </w:t>
      </w:r>
      <w:r w:rsidR="00CD3C9E">
        <w:rPr>
          <w:rFonts w:asciiTheme="minorHAnsi" w:hAnsiTheme="minorHAnsi" w:cstheme="minorHAnsi"/>
          <w:sz w:val="24"/>
          <w:szCs w:val="24"/>
        </w:rPr>
        <w:lastRenderedPageBreak/>
        <w:t>Chairperson Carbon said, f</w:t>
      </w:r>
      <w:r w:rsidR="006850AD" w:rsidRPr="00630595">
        <w:rPr>
          <w:rFonts w:asciiTheme="minorHAnsi" w:hAnsiTheme="minorHAnsi" w:cstheme="minorHAnsi"/>
          <w:sz w:val="24"/>
          <w:szCs w:val="24"/>
        </w:rPr>
        <w:t xml:space="preserve">or the information </w:t>
      </w:r>
      <w:r w:rsidR="00C80F1E" w:rsidRPr="00630595">
        <w:rPr>
          <w:rFonts w:asciiTheme="minorHAnsi" w:hAnsiTheme="minorHAnsi" w:cstheme="minorHAnsi"/>
          <w:sz w:val="24"/>
          <w:szCs w:val="24"/>
        </w:rPr>
        <w:t>and for the record,</w:t>
      </w:r>
      <w:r w:rsidR="006850AD" w:rsidRPr="00630595">
        <w:rPr>
          <w:rFonts w:asciiTheme="minorHAnsi" w:hAnsiTheme="minorHAnsi" w:cstheme="minorHAnsi"/>
          <w:sz w:val="24"/>
          <w:szCs w:val="24"/>
        </w:rPr>
        <w:t xml:space="preserve"> ITDI is Industrial Te</w:t>
      </w:r>
      <w:r w:rsidR="00C80F1E" w:rsidRPr="00630595">
        <w:rPr>
          <w:rFonts w:asciiTheme="minorHAnsi" w:hAnsiTheme="minorHAnsi" w:cstheme="minorHAnsi"/>
          <w:sz w:val="24"/>
          <w:szCs w:val="24"/>
        </w:rPr>
        <w:t>c</w:t>
      </w:r>
      <w:r w:rsidR="006850AD" w:rsidRPr="00630595">
        <w:rPr>
          <w:rFonts w:asciiTheme="minorHAnsi" w:hAnsiTheme="minorHAnsi" w:cstheme="minorHAnsi"/>
          <w:sz w:val="24"/>
          <w:szCs w:val="24"/>
        </w:rPr>
        <w:t>hnology D</w:t>
      </w:r>
      <w:r w:rsidR="00C80F1E" w:rsidRPr="00630595">
        <w:rPr>
          <w:rFonts w:asciiTheme="minorHAnsi" w:hAnsiTheme="minorHAnsi" w:cstheme="minorHAnsi"/>
          <w:sz w:val="24"/>
          <w:szCs w:val="24"/>
        </w:rPr>
        <w:t>evelopment Institute Standards and Testing D</w:t>
      </w:r>
      <w:r w:rsidR="006850AD" w:rsidRPr="00630595">
        <w:rPr>
          <w:rFonts w:asciiTheme="minorHAnsi" w:hAnsiTheme="minorHAnsi" w:cstheme="minorHAnsi"/>
          <w:sz w:val="24"/>
          <w:szCs w:val="24"/>
        </w:rPr>
        <w:t xml:space="preserve">ivision under the </w:t>
      </w:r>
      <w:r w:rsidR="00C80F1E" w:rsidRPr="00630595">
        <w:rPr>
          <w:rFonts w:asciiTheme="minorHAnsi" w:hAnsiTheme="minorHAnsi" w:cstheme="minorHAnsi"/>
          <w:sz w:val="24"/>
          <w:szCs w:val="24"/>
        </w:rPr>
        <w:t>D</w:t>
      </w:r>
      <w:r w:rsidR="006850AD" w:rsidRPr="00630595">
        <w:rPr>
          <w:rFonts w:asciiTheme="minorHAnsi" w:hAnsiTheme="minorHAnsi" w:cstheme="minorHAnsi"/>
          <w:sz w:val="24"/>
          <w:szCs w:val="24"/>
        </w:rPr>
        <w:t>epartme</w:t>
      </w:r>
      <w:r w:rsidR="00C80F1E" w:rsidRPr="00630595">
        <w:rPr>
          <w:rFonts w:asciiTheme="minorHAnsi" w:hAnsiTheme="minorHAnsi" w:cstheme="minorHAnsi"/>
          <w:sz w:val="24"/>
          <w:szCs w:val="24"/>
        </w:rPr>
        <w:t>nt of Science and T</w:t>
      </w:r>
      <w:r w:rsidR="006850AD" w:rsidRPr="00630595">
        <w:rPr>
          <w:rFonts w:asciiTheme="minorHAnsi" w:hAnsiTheme="minorHAnsi" w:cstheme="minorHAnsi"/>
          <w:sz w:val="24"/>
          <w:szCs w:val="24"/>
        </w:rPr>
        <w:t xml:space="preserve">echnology, a government agency. </w:t>
      </w:r>
      <w:r w:rsidR="00C80F1E" w:rsidRPr="00630595">
        <w:rPr>
          <w:rFonts w:asciiTheme="minorHAnsi" w:hAnsiTheme="minorHAnsi" w:cstheme="minorHAnsi"/>
          <w:sz w:val="24"/>
          <w:szCs w:val="24"/>
        </w:rPr>
        <w:t>M</w:t>
      </w:r>
      <w:r w:rsidR="006850AD" w:rsidRPr="00630595">
        <w:rPr>
          <w:rFonts w:asciiTheme="minorHAnsi" w:hAnsiTheme="minorHAnsi" w:cstheme="minorHAnsi"/>
          <w:sz w:val="24"/>
          <w:szCs w:val="24"/>
        </w:rPr>
        <w:t>r</w:t>
      </w:r>
      <w:r w:rsidR="00C80F1E" w:rsidRPr="00630595">
        <w:rPr>
          <w:rFonts w:asciiTheme="minorHAnsi" w:hAnsiTheme="minorHAnsi" w:cstheme="minorHAnsi"/>
          <w:sz w:val="24"/>
          <w:szCs w:val="24"/>
        </w:rPr>
        <w:t>. S</w:t>
      </w:r>
      <w:r w:rsidR="006850AD" w:rsidRPr="00630595">
        <w:rPr>
          <w:rFonts w:asciiTheme="minorHAnsi" w:hAnsiTheme="minorHAnsi" w:cstheme="minorHAnsi"/>
          <w:sz w:val="24"/>
          <w:szCs w:val="24"/>
        </w:rPr>
        <w:t>armiento, will it be acceptable to the procu</w:t>
      </w:r>
      <w:r w:rsidR="008F1F19" w:rsidRPr="00630595">
        <w:rPr>
          <w:rFonts w:asciiTheme="minorHAnsi" w:hAnsiTheme="minorHAnsi" w:cstheme="minorHAnsi"/>
          <w:sz w:val="24"/>
          <w:szCs w:val="24"/>
        </w:rPr>
        <w:t xml:space="preserve">ring entity to accept the ITDI Certificate </w:t>
      </w:r>
      <w:r w:rsidR="006850AD" w:rsidRPr="00630595">
        <w:rPr>
          <w:rFonts w:asciiTheme="minorHAnsi" w:hAnsiTheme="minorHAnsi" w:cstheme="minorHAnsi"/>
          <w:sz w:val="24"/>
          <w:szCs w:val="24"/>
        </w:rPr>
        <w:t>in lieu of</w:t>
      </w:r>
      <w:r w:rsidR="008F1F19" w:rsidRPr="00630595">
        <w:rPr>
          <w:rFonts w:asciiTheme="minorHAnsi" w:hAnsiTheme="minorHAnsi" w:cstheme="minorHAnsi"/>
          <w:sz w:val="24"/>
          <w:szCs w:val="24"/>
        </w:rPr>
        <w:t xml:space="preserve"> the PIPAC </w:t>
      </w:r>
      <w:r w:rsidR="006850AD" w:rsidRPr="00630595">
        <w:rPr>
          <w:rFonts w:asciiTheme="minorHAnsi" w:hAnsiTheme="minorHAnsi" w:cstheme="minorHAnsi"/>
          <w:sz w:val="24"/>
          <w:szCs w:val="24"/>
        </w:rPr>
        <w:t>or submi</w:t>
      </w:r>
      <w:r w:rsidR="008F1F19" w:rsidRPr="00630595">
        <w:rPr>
          <w:rFonts w:asciiTheme="minorHAnsi" w:hAnsiTheme="minorHAnsi" w:cstheme="minorHAnsi"/>
          <w:sz w:val="24"/>
          <w:szCs w:val="24"/>
        </w:rPr>
        <w:t xml:space="preserve">ssion of both will also be fine? End-user Mr. Sarmiento answered, </w:t>
      </w:r>
      <w:r w:rsidR="006850AD" w:rsidRPr="00630595">
        <w:rPr>
          <w:rFonts w:asciiTheme="minorHAnsi" w:hAnsiTheme="minorHAnsi" w:cstheme="minorHAnsi"/>
          <w:sz w:val="24"/>
          <w:szCs w:val="24"/>
        </w:rPr>
        <w:t>since the DOST is a recognized testing body of the government, I</w:t>
      </w:r>
      <w:r w:rsidR="008F1F19" w:rsidRPr="00630595">
        <w:rPr>
          <w:rFonts w:asciiTheme="minorHAnsi" w:hAnsiTheme="minorHAnsi" w:cstheme="minorHAnsi"/>
          <w:sz w:val="24"/>
          <w:szCs w:val="24"/>
        </w:rPr>
        <w:t xml:space="preserve"> think it will be allowed that </w:t>
      </w:r>
      <w:r w:rsidR="006850AD" w:rsidRPr="00630595">
        <w:rPr>
          <w:rFonts w:asciiTheme="minorHAnsi" w:hAnsiTheme="minorHAnsi" w:cstheme="minorHAnsi"/>
          <w:sz w:val="24"/>
          <w:szCs w:val="24"/>
        </w:rPr>
        <w:t>the result will be based on that</w:t>
      </w:r>
      <w:r w:rsidR="008F1F19" w:rsidRPr="00630595">
        <w:rPr>
          <w:rFonts w:asciiTheme="minorHAnsi" w:hAnsiTheme="minorHAnsi" w:cstheme="minorHAnsi"/>
          <w:sz w:val="24"/>
          <w:szCs w:val="24"/>
        </w:rPr>
        <w:t>, it is okay for me</w:t>
      </w:r>
      <w:r w:rsidR="006850AD" w:rsidRPr="00630595">
        <w:rPr>
          <w:rFonts w:asciiTheme="minorHAnsi" w:hAnsiTheme="minorHAnsi" w:cstheme="minorHAnsi"/>
          <w:sz w:val="24"/>
          <w:szCs w:val="24"/>
        </w:rPr>
        <w:t>.</w:t>
      </w:r>
      <w:r w:rsidR="00DC1518" w:rsidRPr="00630595">
        <w:rPr>
          <w:rFonts w:asciiTheme="minorHAnsi" w:hAnsiTheme="minorHAnsi" w:cstheme="minorHAnsi"/>
          <w:sz w:val="24"/>
          <w:szCs w:val="24"/>
        </w:rPr>
        <w:t xml:space="preserve"> </w:t>
      </w:r>
      <w:r w:rsidR="008F1F19" w:rsidRPr="00630595">
        <w:rPr>
          <w:rFonts w:asciiTheme="minorHAnsi" w:hAnsiTheme="minorHAnsi" w:cstheme="minorHAnsi"/>
          <w:sz w:val="24"/>
          <w:szCs w:val="24"/>
        </w:rPr>
        <w:t xml:space="preserve">Chairperson Carbon said for BAC Secretariat to kindly take note to issue an Addendum, we find the query of The Alpha Enterprise to be meritorious. In effect, the BAC will issue an Addendum that submission as stated in the bidding documents, </w:t>
      </w:r>
      <w:r w:rsidR="008F1F19" w:rsidRPr="00716C9A">
        <w:rPr>
          <w:rFonts w:asciiTheme="minorHAnsi" w:hAnsiTheme="minorHAnsi" w:cstheme="minorHAnsi"/>
          <w:b/>
          <w:i/>
          <w:sz w:val="24"/>
          <w:szCs w:val="24"/>
        </w:rPr>
        <w:t>submission of PIPAC and/or ITDI Certification</w:t>
      </w:r>
      <w:r w:rsidR="002A6A33" w:rsidRPr="00716C9A">
        <w:rPr>
          <w:rFonts w:asciiTheme="minorHAnsi" w:hAnsiTheme="minorHAnsi" w:cstheme="minorHAnsi"/>
          <w:b/>
          <w:i/>
          <w:sz w:val="24"/>
          <w:szCs w:val="24"/>
        </w:rPr>
        <w:t xml:space="preserve"> certifying that the product being offered is at least 70%. The bidder can submit PIPAC C</w:t>
      </w:r>
      <w:r w:rsidR="00FD6BDD" w:rsidRPr="00716C9A">
        <w:rPr>
          <w:rFonts w:asciiTheme="minorHAnsi" w:hAnsiTheme="minorHAnsi" w:cstheme="minorHAnsi"/>
          <w:b/>
          <w:i/>
          <w:sz w:val="24"/>
          <w:szCs w:val="24"/>
        </w:rPr>
        <w:t>erti</w:t>
      </w:r>
      <w:r w:rsidR="00903359" w:rsidRPr="00716C9A">
        <w:rPr>
          <w:rFonts w:asciiTheme="minorHAnsi" w:hAnsiTheme="minorHAnsi" w:cstheme="minorHAnsi"/>
          <w:b/>
          <w:i/>
          <w:sz w:val="24"/>
          <w:szCs w:val="24"/>
        </w:rPr>
        <w:t xml:space="preserve">ficate or </w:t>
      </w:r>
      <w:r w:rsidR="00FD6BDD" w:rsidRPr="00716C9A">
        <w:rPr>
          <w:rFonts w:asciiTheme="minorHAnsi" w:hAnsiTheme="minorHAnsi" w:cstheme="minorHAnsi"/>
          <w:b/>
          <w:i/>
          <w:sz w:val="24"/>
          <w:szCs w:val="24"/>
        </w:rPr>
        <w:t>ITDI Certificate and th</w:t>
      </w:r>
      <w:r w:rsidR="002A6A33" w:rsidRPr="00716C9A">
        <w:rPr>
          <w:rFonts w:asciiTheme="minorHAnsi" w:hAnsiTheme="minorHAnsi" w:cstheme="minorHAnsi"/>
          <w:b/>
          <w:i/>
          <w:sz w:val="24"/>
          <w:szCs w:val="24"/>
        </w:rPr>
        <w:t xml:space="preserve">e bidder can submit either both. </w:t>
      </w:r>
      <w:r w:rsidR="00FD6BDD" w:rsidRPr="00716C9A">
        <w:rPr>
          <w:rFonts w:asciiTheme="minorHAnsi" w:hAnsiTheme="minorHAnsi" w:cstheme="minorHAnsi"/>
          <w:b/>
          <w:i/>
          <w:sz w:val="24"/>
          <w:szCs w:val="24"/>
        </w:rPr>
        <w:t>Either from PIPAC or ITDI or a combination</w:t>
      </w:r>
      <w:r w:rsidR="002A6A33" w:rsidRPr="00716C9A">
        <w:rPr>
          <w:rFonts w:asciiTheme="minorHAnsi" w:hAnsiTheme="minorHAnsi" w:cstheme="minorHAnsi"/>
          <w:b/>
          <w:i/>
          <w:sz w:val="24"/>
          <w:szCs w:val="24"/>
        </w:rPr>
        <w:t xml:space="preserve"> of both</w:t>
      </w:r>
      <w:r w:rsidR="00FD6BDD" w:rsidRPr="00716C9A">
        <w:rPr>
          <w:rFonts w:asciiTheme="minorHAnsi" w:hAnsiTheme="minorHAnsi" w:cstheme="minorHAnsi"/>
          <w:b/>
          <w:i/>
          <w:sz w:val="24"/>
          <w:szCs w:val="24"/>
        </w:rPr>
        <w:t xml:space="preserve"> </w:t>
      </w:r>
      <w:r w:rsidR="002A6A33" w:rsidRPr="00716C9A">
        <w:rPr>
          <w:rFonts w:asciiTheme="minorHAnsi" w:hAnsiTheme="minorHAnsi" w:cstheme="minorHAnsi"/>
          <w:b/>
          <w:i/>
          <w:sz w:val="24"/>
          <w:szCs w:val="24"/>
        </w:rPr>
        <w:t>f</w:t>
      </w:r>
      <w:r w:rsidR="00FD6BDD" w:rsidRPr="00716C9A">
        <w:rPr>
          <w:rFonts w:asciiTheme="minorHAnsi" w:hAnsiTheme="minorHAnsi" w:cstheme="minorHAnsi"/>
          <w:b/>
          <w:i/>
          <w:sz w:val="24"/>
          <w:szCs w:val="24"/>
        </w:rPr>
        <w:t>or as long as those certifications pass</w:t>
      </w:r>
      <w:r w:rsidR="002A6A33" w:rsidRPr="00716C9A">
        <w:rPr>
          <w:rFonts w:asciiTheme="minorHAnsi" w:hAnsiTheme="minorHAnsi" w:cstheme="minorHAnsi"/>
          <w:b/>
          <w:i/>
          <w:sz w:val="24"/>
          <w:szCs w:val="24"/>
        </w:rPr>
        <w:t>ed</w:t>
      </w:r>
      <w:r w:rsidR="00FD6BDD" w:rsidRPr="00716C9A">
        <w:rPr>
          <w:rFonts w:asciiTheme="minorHAnsi" w:hAnsiTheme="minorHAnsi" w:cstheme="minorHAnsi"/>
          <w:b/>
          <w:i/>
          <w:sz w:val="24"/>
          <w:szCs w:val="24"/>
        </w:rPr>
        <w:t xml:space="preserve"> the required 70%.</w:t>
      </w:r>
    </w:p>
    <w:p w14:paraId="56673CB9" w14:textId="65E98531" w:rsidR="002A6A33" w:rsidRDefault="00E31C03" w:rsidP="00E31C03">
      <w:pPr>
        <w:pStyle w:val="ListParagraph"/>
        <w:tabs>
          <w:tab w:val="left" w:pos="3795"/>
        </w:tabs>
        <w:rPr>
          <w:rFonts w:asciiTheme="minorHAnsi" w:hAnsiTheme="minorHAnsi" w:cstheme="minorHAnsi"/>
        </w:rPr>
      </w:pPr>
      <w:r>
        <w:rPr>
          <w:rFonts w:asciiTheme="minorHAnsi" w:hAnsiTheme="minorHAnsi" w:cstheme="minorHAnsi"/>
        </w:rPr>
        <w:tab/>
      </w:r>
    </w:p>
    <w:p w14:paraId="074DACD6" w14:textId="05BAE081" w:rsidR="00FD6BDD" w:rsidRPr="0041771C" w:rsidRDefault="00732E94" w:rsidP="0041771C">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Mr. Marigomen from Jedaric Chemicals </w:t>
      </w:r>
      <w:r w:rsidR="00DA07B4">
        <w:rPr>
          <w:rFonts w:asciiTheme="minorHAnsi" w:hAnsiTheme="minorHAnsi" w:cstheme="minorHAnsi"/>
          <w:sz w:val="24"/>
          <w:szCs w:val="24"/>
        </w:rPr>
        <w:t xml:space="preserve">inquired </w:t>
      </w:r>
      <w:r w:rsidR="00047A62">
        <w:rPr>
          <w:rFonts w:asciiTheme="minorHAnsi" w:hAnsiTheme="minorHAnsi" w:cstheme="minorHAnsi"/>
          <w:sz w:val="24"/>
          <w:szCs w:val="24"/>
        </w:rPr>
        <w:t>if</w:t>
      </w:r>
      <w:r w:rsidR="00D80377">
        <w:rPr>
          <w:rFonts w:asciiTheme="minorHAnsi" w:hAnsiTheme="minorHAnsi" w:cstheme="minorHAnsi"/>
          <w:sz w:val="24"/>
          <w:szCs w:val="24"/>
        </w:rPr>
        <w:t xml:space="preserve"> the brand name of the product </w:t>
      </w:r>
      <w:r w:rsidR="00716C9A">
        <w:rPr>
          <w:rFonts w:asciiTheme="minorHAnsi" w:hAnsiTheme="minorHAnsi" w:cstheme="minorHAnsi"/>
          <w:sz w:val="24"/>
          <w:szCs w:val="24"/>
        </w:rPr>
        <w:t>should</w:t>
      </w:r>
      <w:r w:rsidR="00047A62">
        <w:rPr>
          <w:rFonts w:asciiTheme="minorHAnsi" w:hAnsiTheme="minorHAnsi" w:cstheme="minorHAnsi"/>
          <w:sz w:val="24"/>
          <w:szCs w:val="24"/>
        </w:rPr>
        <w:t xml:space="preserve"> be</w:t>
      </w:r>
      <w:r w:rsidR="00D80377">
        <w:rPr>
          <w:rFonts w:asciiTheme="minorHAnsi" w:hAnsiTheme="minorHAnsi" w:cstheme="minorHAnsi"/>
          <w:sz w:val="24"/>
          <w:szCs w:val="24"/>
        </w:rPr>
        <w:t xml:space="preserve"> indicated in the DOST or PIPAC Certification</w:t>
      </w:r>
      <w:r w:rsidR="00716C9A">
        <w:rPr>
          <w:rFonts w:asciiTheme="minorHAnsi" w:hAnsiTheme="minorHAnsi" w:cstheme="minorHAnsi"/>
          <w:sz w:val="24"/>
          <w:szCs w:val="24"/>
        </w:rPr>
        <w:t>. End-user Mr. Sarmiento answered</w:t>
      </w:r>
      <w:r w:rsidR="00047A62">
        <w:rPr>
          <w:rFonts w:asciiTheme="minorHAnsi" w:hAnsiTheme="minorHAnsi" w:cstheme="minorHAnsi"/>
          <w:sz w:val="24"/>
          <w:szCs w:val="24"/>
        </w:rPr>
        <w:t>, the kind of product must be indicated</w:t>
      </w:r>
      <w:r w:rsidR="0041771C">
        <w:rPr>
          <w:rFonts w:asciiTheme="minorHAnsi" w:hAnsiTheme="minorHAnsi" w:cstheme="minorHAnsi"/>
          <w:sz w:val="24"/>
          <w:szCs w:val="24"/>
        </w:rPr>
        <w:t>.</w:t>
      </w:r>
      <w:r w:rsidR="00047A62">
        <w:rPr>
          <w:rFonts w:asciiTheme="minorHAnsi" w:hAnsiTheme="minorHAnsi" w:cstheme="minorHAnsi"/>
          <w:sz w:val="24"/>
          <w:szCs w:val="24"/>
        </w:rPr>
        <w:t xml:space="preserve"> </w:t>
      </w:r>
      <w:r w:rsidR="0041771C">
        <w:rPr>
          <w:rFonts w:asciiTheme="minorHAnsi" w:hAnsiTheme="minorHAnsi" w:cstheme="minorHAnsi"/>
          <w:sz w:val="24"/>
          <w:szCs w:val="24"/>
        </w:rPr>
        <w:t>T</w:t>
      </w:r>
      <w:r w:rsidR="00047A62">
        <w:rPr>
          <w:rFonts w:asciiTheme="minorHAnsi" w:hAnsiTheme="minorHAnsi" w:cstheme="minorHAnsi"/>
          <w:sz w:val="24"/>
          <w:szCs w:val="24"/>
        </w:rPr>
        <w:t>he Chlorine that will be bidded</w:t>
      </w:r>
      <w:r w:rsidR="00716C9A">
        <w:rPr>
          <w:rFonts w:asciiTheme="minorHAnsi" w:hAnsiTheme="minorHAnsi" w:cstheme="minorHAnsi"/>
          <w:sz w:val="24"/>
          <w:szCs w:val="24"/>
        </w:rPr>
        <w:t xml:space="preserve"> must include </w:t>
      </w:r>
      <w:r w:rsidR="00DC1518">
        <w:rPr>
          <w:rFonts w:asciiTheme="minorHAnsi" w:hAnsiTheme="minorHAnsi" w:cstheme="minorHAnsi"/>
          <w:sz w:val="24"/>
          <w:szCs w:val="24"/>
        </w:rPr>
        <w:t>its brand name, t</w:t>
      </w:r>
      <w:r w:rsidR="00047A62">
        <w:rPr>
          <w:rFonts w:asciiTheme="minorHAnsi" w:hAnsiTheme="minorHAnsi" w:cstheme="minorHAnsi"/>
          <w:sz w:val="24"/>
          <w:szCs w:val="24"/>
        </w:rPr>
        <w:t xml:space="preserve">hat is important, the brand name of the product. </w:t>
      </w:r>
      <w:r w:rsidR="0041771C" w:rsidRPr="0041771C">
        <w:rPr>
          <w:rFonts w:asciiTheme="minorHAnsi" w:hAnsiTheme="minorHAnsi" w:cstheme="minorHAnsi"/>
          <w:sz w:val="24"/>
          <w:szCs w:val="24"/>
        </w:rPr>
        <w:t>Chairperson Carbon said for BAC Secretari</w:t>
      </w:r>
      <w:r w:rsidR="0041771C">
        <w:rPr>
          <w:rFonts w:asciiTheme="minorHAnsi" w:hAnsiTheme="minorHAnsi" w:cstheme="minorHAnsi"/>
          <w:sz w:val="24"/>
          <w:szCs w:val="24"/>
        </w:rPr>
        <w:t>at to kindly take note of this</w:t>
      </w:r>
      <w:r w:rsidR="0041771C" w:rsidRPr="0041771C">
        <w:rPr>
          <w:rFonts w:asciiTheme="minorHAnsi" w:hAnsiTheme="minorHAnsi" w:cstheme="minorHAnsi"/>
          <w:sz w:val="24"/>
          <w:szCs w:val="24"/>
        </w:rPr>
        <w:t xml:space="preserve"> in the Addendum. Chairperson Carbon said that the </w:t>
      </w:r>
      <w:r w:rsidR="0041771C" w:rsidRPr="002147FA">
        <w:rPr>
          <w:rFonts w:asciiTheme="minorHAnsi" w:hAnsiTheme="minorHAnsi" w:cstheme="minorHAnsi"/>
          <w:b/>
          <w:i/>
          <w:sz w:val="24"/>
          <w:szCs w:val="24"/>
        </w:rPr>
        <w:t xml:space="preserve">Certification from either PIPAC </w:t>
      </w:r>
      <w:r w:rsidR="00FD6BDD" w:rsidRPr="002147FA">
        <w:rPr>
          <w:rFonts w:asciiTheme="minorHAnsi" w:hAnsiTheme="minorHAnsi" w:cstheme="minorHAnsi"/>
          <w:b/>
          <w:i/>
          <w:sz w:val="24"/>
          <w:szCs w:val="24"/>
        </w:rPr>
        <w:t>or ITDI shall contain the brand name of the chemical being tested</w:t>
      </w:r>
      <w:r w:rsidR="00FD6BDD" w:rsidRPr="0041771C">
        <w:rPr>
          <w:rFonts w:asciiTheme="minorHAnsi" w:hAnsiTheme="minorHAnsi" w:cstheme="minorHAnsi"/>
          <w:sz w:val="24"/>
          <w:szCs w:val="24"/>
        </w:rPr>
        <w:t>. Mr. Marig</w:t>
      </w:r>
      <w:r w:rsidR="00E31C03">
        <w:rPr>
          <w:rFonts w:asciiTheme="minorHAnsi" w:hAnsiTheme="minorHAnsi" w:cstheme="minorHAnsi"/>
          <w:sz w:val="24"/>
          <w:szCs w:val="24"/>
        </w:rPr>
        <w:t>omen, have we satisfied</w:t>
      </w:r>
      <w:r w:rsidR="0041771C">
        <w:rPr>
          <w:rFonts w:asciiTheme="minorHAnsi" w:hAnsiTheme="minorHAnsi" w:cstheme="minorHAnsi"/>
          <w:sz w:val="24"/>
          <w:szCs w:val="24"/>
        </w:rPr>
        <w:t xml:space="preserve"> your query?</w:t>
      </w:r>
      <w:r w:rsidR="0041771C" w:rsidRPr="0041771C">
        <w:rPr>
          <w:rFonts w:asciiTheme="minorHAnsi" w:hAnsiTheme="minorHAnsi" w:cstheme="minorHAnsi"/>
          <w:sz w:val="24"/>
          <w:szCs w:val="24"/>
        </w:rPr>
        <w:t xml:space="preserve"> Mr. </w:t>
      </w:r>
      <w:r w:rsidR="00E31C03">
        <w:rPr>
          <w:rFonts w:asciiTheme="minorHAnsi" w:hAnsiTheme="minorHAnsi" w:cstheme="minorHAnsi"/>
          <w:sz w:val="24"/>
          <w:szCs w:val="24"/>
        </w:rPr>
        <w:t>Marigomen</w:t>
      </w:r>
      <w:r w:rsidR="0041771C" w:rsidRPr="0041771C">
        <w:rPr>
          <w:rFonts w:asciiTheme="minorHAnsi" w:hAnsiTheme="minorHAnsi" w:cstheme="minorHAnsi"/>
          <w:sz w:val="24"/>
          <w:szCs w:val="24"/>
        </w:rPr>
        <w:t xml:space="preserve"> an</w:t>
      </w:r>
      <w:r w:rsidR="0041771C">
        <w:rPr>
          <w:rFonts w:asciiTheme="minorHAnsi" w:hAnsiTheme="minorHAnsi" w:cstheme="minorHAnsi"/>
          <w:sz w:val="24"/>
          <w:szCs w:val="24"/>
        </w:rPr>
        <w:t>s</w:t>
      </w:r>
      <w:r w:rsidR="0041771C" w:rsidRPr="0041771C">
        <w:rPr>
          <w:rFonts w:asciiTheme="minorHAnsi" w:hAnsiTheme="minorHAnsi" w:cstheme="minorHAnsi"/>
          <w:sz w:val="24"/>
          <w:szCs w:val="24"/>
        </w:rPr>
        <w:t xml:space="preserve">wered in the affirmative. </w:t>
      </w:r>
    </w:p>
    <w:p w14:paraId="58CEB957" w14:textId="2F98A082" w:rsidR="00FD6BDD" w:rsidRDefault="00FD6BDD" w:rsidP="0041771C">
      <w:pPr>
        <w:pStyle w:val="NoSpacing"/>
        <w:ind w:left="630"/>
        <w:jc w:val="both"/>
        <w:rPr>
          <w:rFonts w:asciiTheme="minorHAnsi" w:hAnsiTheme="minorHAnsi" w:cstheme="minorHAnsi"/>
          <w:sz w:val="24"/>
          <w:szCs w:val="24"/>
        </w:rPr>
      </w:pPr>
    </w:p>
    <w:p w14:paraId="4798878C" w14:textId="6EF8B388" w:rsidR="00903359" w:rsidRPr="00DC1518" w:rsidRDefault="00E31C03" w:rsidP="00DC1518">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Mr. Marigomen from Jedaric Chemicals inquired</w:t>
      </w:r>
      <w:r w:rsidR="00FF6625">
        <w:rPr>
          <w:rFonts w:asciiTheme="minorHAnsi" w:hAnsiTheme="minorHAnsi" w:cstheme="minorHAnsi"/>
          <w:sz w:val="24"/>
          <w:szCs w:val="24"/>
        </w:rPr>
        <w:t>, in the technical specification, ISO Certification or its equivalent GB/T standard is required. D</w:t>
      </w:r>
      <w:r w:rsidR="001955AA" w:rsidRPr="00FF6625">
        <w:rPr>
          <w:rFonts w:asciiTheme="minorHAnsi" w:hAnsiTheme="minorHAnsi" w:cstheme="minorHAnsi"/>
          <w:sz w:val="24"/>
          <w:szCs w:val="24"/>
        </w:rPr>
        <w:t>ue to t</w:t>
      </w:r>
      <w:r w:rsidR="00DC1518">
        <w:rPr>
          <w:rFonts w:asciiTheme="minorHAnsi" w:hAnsiTheme="minorHAnsi" w:cstheme="minorHAnsi"/>
          <w:sz w:val="24"/>
          <w:szCs w:val="24"/>
        </w:rPr>
        <w:t>his pandemic, some companies were</w:t>
      </w:r>
      <w:r w:rsidR="001955AA" w:rsidRPr="00FF6625">
        <w:rPr>
          <w:rFonts w:asciiTheme="minorHAnsi" w:hAnsiTheme="minorHAnsi" w:cstheme="minorHAnsi"/>
          <w:sz w:val="24"/>
          <w:szCs w:val="24"/>
        </w:rPr>
        <w:t xml:space="preserve"> not able to renew their ISO or</w:t>
      </w:r>
      <w:r w:rsidR="00FF6625">
        <w:rPr>
          <w:rFonts w:asciiTheme="minorHAnsi" w:hAnsiTheme="minorHAnsi" w:cstheme="minorHAnsi"/>
          <w:sz w:val="24"/>
          <w:szCs w:val="24"/>
        </w:rPr>
        <w:t xml:space="preserve"> their</w:t>
      </w:r>
      <w:r w:rsidRPr="00FF6625">
        <w:rPr>
          <w:rFonts w:asciiTheme="minorHAnsi" w:hAnsiTheme="minorHAnsi" w:cstheme="minorHAnsi"/>
          <w:sz w:val="24"/>
          <w:szCs w:val="24"/>
        </w:rPr>
        <w:t xml:space="preserve"> </w:t>
      </w:r>
      <w:r w:rsidR="00FF6625">
        <w:rPr>
          <w:rFonts w:asciiTheme="minorHAnsi" w:hAnsiTheme="minorHAnsi" w:cstheme="minorHAnsi"/>
          <w:sz w:val="24"/>
          <w:szCs w:val="24"/>
        </w:rPr>
        <w:t>GB/T</w:t>
      </w:r>
      <w:r w:rsidR="001955AA" w:rsidRPr="00FF6625">
        <w:rPr>
          <w:rFonts w:asciiTheme="minorHAnsi" w:hAnsiTheme="minorHAnsi" w:cstheme="minorHAnsi"/>
          <w:sz w:val="24"/>
          <w:szCs w:val="24"/>
        </w:rPr>
        <w:t xml:space="preserve"> certification</w:t>
      </w:r>
      <w:r w:rsidR="00FF6625">
        <w:rPr>
          <w:rFonts w:asciiTheme="minorHAnsi" w:hAnsiTheme="minorHAnsi" w:cstheme="minorHAnsi"/>
          <w:sz w:val="24"/>
          <w:szCs w:val="24"/>
        </w:rPr>
        <w:t>, i</w:t>
      </w:r>
      <w:r w:rsidR="001955AA" w:rsidRPr="00FF6625">
        <w:rPr>
          <w:rFonts w:asciiTheme="minorHAnsi" w:hAnsiTheme="minorHAnsi" w:cstheme="minorHAnsi"/>
          <w:sz w:val="24"/>
          <w:szCs w:val="24"/>
        </w:rPr>
        <w:t>s there any option with that sir?</w:t>
      </w:r>
      <w:r w:rsidR="00FF6625">
        <w:rPr>
          <w:rFonts w:asciiTheme="minorHAnsi" w:hAnsiTheme="minorHAnsi" w:cstheme="minorHAnsi"/>
          <w:sz w:val="24"/>
          <w:szCs w:val="24"/>
        </w:rPr>
        <w:t xml:space="preserve"> End-user Mr. Sarm</w:t>
      </w:r>
      <w:r w:rsidR="002147FA">
        <w:rPr>
          <w:rFonts w:asciiTheme="minorHAnsi" w:hAnsiTheme="minorHAnsi" w:cstheme="minorHAnsi"/>
          <w:sz w:val="24"/>
          <w:szCs w:val="24"/>
        </w:rPr>
        <w:t>iento answered, the ISO, NSF</w:t>
      </w:r>
      <w:r w:rsidR="00FF6625">
        <w:rPr>
          <w:rFonts w:asciiTheme="minorHAnsi" w:hAnsiTheme="minorHAnsi" w:cstheme="minorHAnsi"/>
          <w:sz w:val="24"/>
          <w:szCs w:val="24"/>
        </w:rPr>
        <w:t xml:space="preserve"> assures us </w:t>
      </w:r>
      <w:r w:rsidR="008A2754" w:rsidRPr="00FF6625">
        <w:rPr>
          <w:rFonts w:asciiTheme="minorHAnsi" w:hAnsiTheme="minorHAnsi" w:cstheme="minorHAnsi"/>
          <w:sz w:val="24"/>
          <w:szCs w:val="24"/>
        </w:rPr>
        <w:t>that the product to be delivered is really of good quality</w:t>
      </w:r>
      <w:r w:rsidR="00FF6625">
        <w:rPr>
          <w:rFonts w:asciiTheme="minorHAnsi" w:hAnsiTheme="minorHAnsi" w:cstheme="minorHAnsi"/>
          <w:sz w:val="24"/>
          <w:szCs w:val="24"/>
        </w:rPr>
        <w:t xml:space="preserve">. </w:t>
      </w:r>
      <w:r w:rsidR="002147FA">
        <w:rPr>
          <w:rFonts w:asciiTheme="minorHAnsi" w:hAnsiTheme="minorHAnsi" w:cstheme="minorHAnsi"/>
          <w:sz w:val="24"/>
          <w:szCs w:val="24"/>
        </w:rPr>
        <w:t>It should be certified and there should be c</w:t>
      </w:r>
      <w:r w:rsidR="00FF6625">
        <w:rPr>
          <w:rFonts w:asciiTheme="minorHAnsi" w:hAnsiTheme="minorHAnsi" w:cstheme="minorHAnsi"/>
          <w:sz w:val="24"/>
          <w:szCs w:val="24"/>
        </w:rPr>
        <w:t>ertification</w:t>
      </w:r>
      <w:r w:rsidR="002147FA">
        <w:rPr>
          <w:rFonts w:asciiTheme="minorHAnsi" w:hAnsiTheme="minorHAnsi" w:cstheme="minorHAnsi"/>
          <w:sz w:val="24"/>
          <w:szCs w:val="24"/>
        </w:rPr>
        <w:t>s</w:t>
      </w:r>
      <w:r w:rsidR="00095264">
        <w:rPr>
          <w:rFonts w:asciiTheme="minorHAnsi" w:hAnsiTheme="minorHAnsi" w:cstheme="minorHAnsi"/>
          <w:sz w:val="24"/>
          <w:szCs w:val="24"/>
        </w:rPr>
        <w:t xml:space="preserve">, “kahit na sa mga naunang mga products, hindi naman yun mawawala kasi base yun sa kanilang produkto, hindi yun mawawala yung mga certifications nya.” </w:t>
      </w:r>
      <w:r w:rsidR="00FF6625" w:rsidRPr="00DC1518">
        <w:rPr>
          <w:rFonts w:asciiTheme="minorHAnsi" w:hAnsiTheme="minorHAnsi" w:cstheme="minorHAnsi"/>
          <w:sz w:val="24"/>
          <w:szCs w:val="24"/>
        </w:rPr>
        <w:t xml:space="preserve">Chairperson Carbon said, these Certifications are on the product, correct? End-user Sarmiento answered in the affirmative. Chairperson Carbon said, it is but </w:t>
      </w:r>
      <w:r w:rsidR="008A2754" w:rsidRPr="00DC1518">
        <w:rPr>
          <w:rFonts w:asciiTheme="minorHAnsi" w:hAnsiTheme="minorHAnsi" w:cstheme="minorHAnsi"/>
          <w:sz w:val="24"/>
          <w:szCs w:val="24"/>
        </w:rPr>
        <w:t>incumbent also for the procuring entity to require this</w:t>
      </w:r>
      <w:r w:rsidR="00AC380A" w:rsidRPr="00DC1518">
        <w:rPr>
          <w:rFonts w:asciiTheme="minorHAnsi" w:hAnsiTheme="minorHAnsi" w:cstheme="minorHAnsi"/>
          <w:sz w:val="24"/>
          <w:szCs w:val="24"/>
        </w:rPr>
        <w:t>,</w:t>
      </w:r>
      <w:r w:rsidR="008A2754" w:rsidRPr="00DC1518">
        <w:rPr>
          <w:rFonts w:asciiTheme="minorHAnsi" w:hAnsiTheme="minorHAnsi" w:cstheme="minorHAnsi"/>
          <w:sz w:val="24"/>
          <w:szCs w:val="24"/>
        </w:rPr>
        <w:t xml:space="preserve"> to make sure </w:t>
      </w:r>
      <w:r w:rsidR="00AC380A" w:rsidRPr="00DC1518">
        <w:rPr>
          <w:rFonts w:asciiTheme="minorHAnsi" w:hAnsiTheme="minorHAnsi" w:cstheme="minorHAnsi"/>
          <w:sz w:val="24"/>
          <w:szCs w:val="24"/>
        </w:rPr>
        <w:t xml:space="preserve">since </w:t>
      </w:r>
      <w:r w:rsidR="008F3839">
        <w:rPr>
          <w:rFonts w:asciiTheme="minorHAnsi" w:hAnsiTheme="minorHAnsi" w:cstheme="minorHAnsi"/>
          <w:sz w:val="24"/>
          <w:szCs w:val="24"/>
        </w:rPr>
        <w:t xml:space="preserve">we are using government’s money, </w:t>
      </w:r>
      <w:r w:rsidR="008A2754" w:rsidRPr="00DC1518">
        <w:rPr>
          <w:rFonts w:asciiTheme="minorHAnsi" w:hAnsiTheme="minorHAnsi" w:cstheme="minorHAnsi"/>
          <w:sz w:val="24"/>
          <w:szCs w:val="24"/>
        </w:rPr>
        <w:t>value for money</w:t>
      </w:r>
      <w:r w:rsidR="00543020" w:rsidRPr="00DC1518">
        <w:rPr>
          <w:rFonts w:asciiTheme="minorHAnsi" w:hAnsiTheme="minorHAnsi" w:cstheme="minorHAnsi"/>
          <w:sz w:val="24"/>
          <w:szCs w:val="24"/>
        </w:rPr>
        <w:t xml:space="preserve"> that </w:t>
      </w:r>
      <w:r w:rsidR="00AC380A" w:rsidRPr="00DC1518">
        <w:rPr>
          <w:rFonts w:asciiTheme="minorHAnsi" w:hAnsiTheme="minorHAnsi" w:cstheme="minorHAnsi"/>
          <w:sz w:val="24"/>
          <w:szCs w:val="24"/>
        </w:rPr>
        <w:t xml:space="preserve">what is being offered to us is of quality. </w:t>
      </w:r>
    </w:p>
    <w:p w14:paraId="6FD1EE20" w14:textId="77777777" w:rsidR="00543020" w:rsidRDefault="00543020" w:rsidP="00FF6625">
      <w:pPr>
        <w:pStyle w:val="ListParagraph"/>
        <w:rPr>
          <w:rFonts w:asciiTheme="minorHAnsi" w:hAnsiTheme="minorHAnsi" w:cstheme="minorHAnsi"/>
        </w:rPr>
      </w:pPr>
    </w:p>
    <w:p w14:paraId="726FB190" w14:textId="306B0AFE" w:rsidR="00DC1518" w:rsidRDefault="00543020" w:rsidP="00DC1518">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to Mr. Marigomen, meaning your supplier was not able to renew this Certification because of the pandemic? Mr. Marigomen answered in the affirmative, the ISO Certification</w:t>
      </w:r>
      <w:r w:rsidR="008F3839">
        <w:rPr>
          <w:rFonts w:asciiTheme="minorHAnsi" w:hAnsiTheme="minorHAnsi" w:cstheme="minorHAnsi"/>
          <w:sz w:val="24"/>
          <w:szCs w:val="24"/>
        </w:rPr>
        <w:t>, standard certification</w:t>
      </w:r>
      <w:r>
        <w:rPr>
          <w:rFonts w:asciiTheme="minorHAnsi" w:hAnsiTheme="minorHAnsi" w:cstheme="minorHAnsi"/>
          <w:sz w:val="24"/>
          <w:szCs w:val="24"/>
        </w:rPr>
        <w:t xml:space="preserve"> is already expired and it was not renewed due to this pandemic. Chairperson Carbon said, with that Certification, what is the effect, can they still sell the product in the market? Mr. Marigomen said, in the standard certification, there is validity, however it is already expired and there is no process of renewal now because of the pandemic.</w:t>
      </w:r>
      <w:r w:rsidR="00DC1518">
        <w:rPr>
          <w:rFonts w:asciiTheme="minorHAnsi" w:hAnsiTheme="minorHAnsi" w:cstheme="minorHAnsi"/>
          <w:sz w:val="24"/>
          <w:szCs w:val="24"/>
        </w:rPr>
        <w:t xml:space="preserve"> </w:t>
      </w:r>
      <w:r w:rsidRPr="00DC1518">
        <w:rPr>
          <w:rFonts w:asciiTheme="minorHAnsi" w:hAnsiTheme="minorHAnsi" w:cstheme="minorHAnsi"/>
          <w:sz w:val="24"/>
          <w:szCs w:val="24"/>
        </w:rPr>
        <w:t xml:space="preserve">Chairperson Carbon said, with the expiry of that Certification, can </w:t>
      </w:r>
      <w:r w:rsidR="00BC3CC5" w:rsidRPr="00DC1518">
        <w:rPr>
          <w:rFonts w:asciiTheme="minorHAnsi" w:hAnsiTheme="minorHAnsi" w:cstheme="minorHAnsi"/>
          <w:sz w:val="24"/>
          <w:szCs w:val="24"/>
        </w:rPr>
        <w:t>it still be sold in the market or not anymore? Mr. Marigomen answered, it can be</w:t>
      </w:r>
      <w:r w:rsidR="00CD3C9E">
        <w:rPr>
          <w:rFonts w:asciiTheme="minorHAnsi" w:hAnsiTheme="minorHAnsi" w:cstheme="minorHAnsi"/>
          <w:sz w:val="24"/>
          <w:szCs w:val="24"/>
        </w:rPr>
        <w:t>,</w:t>
      </w:r>
      <w:r w:rsidR="00BC3CC5" w:rsidRPr="00DC1518">
        <w:rPr>
          <w:rFonts w:asciiTheme="minorHAnsi" w:hAnsiTheme="minorHAnsi" w:cstheme="minorHAnsi"/>
          <w:sz w:val="24"/>
          <w:szCs w:val="24"/>
        </w:rPr>
        <w:t xml:space="preserve"> but required in the bidding requirements is </w:t>
      </w:r>
      <w:r w:rsidR="008F3839">
        <w:rPr>
          <w:rFonts w:asciiTheme="minorHAnsi" w:hAnsiTheme="minorHAnsi" w:cstheme="minorHAnsi"/>
          <w:sz w:val="24"/>
          <w:szCs w:val="24"/>
        </w:rPr>
        <w:lastRenderedPageBreak/>
        <w:t xml:space="preserve">there should be </w:t>
      </w:r>
      <w:r w:rsidR="00BC3CC5" w:rsidRPr="00DC1518">
        <w:rPr>
          <w:rFonts w:asciiTheme="minorHAnsi" w:hAnsiTheme="minorHAnsi" w:cstheme="minorHAnsi"/>
          <w:sz w:val="24"/>
          <w:szCs w:val="24"/>
        </w:rPr>
        <w:t xml:space="preserve">ISO </w:t>
      </w:r>
      <w:r w:rsidR="008F3839">
        <w:rPr>
          <w:rFonts w:asciiTheme="minorHAnsi" w:hAnsiTheme="minorHAnsi" w:cstheme="minorHAnsi"/>
          <w:sz w:val="24"/>
          <w:szCs w:val="24"/>
        </w:rPr>
        <w:t xml:space="preserve">or </w:t>
      </w:r>
      <w:r w:rsidR="00BC3CC5" w:rsidRPr="00DC1518">
        <w:rPr>
          <w:rFonts w:asciiTheme="minorHAnsi" w:hAnsiTheme="minorHAnsi" w:cstheme="minorHAnsi"/>
          <w:sz w:val="24"/>
          <w:szCs w:val="24"/>
        </w:rPr>
        <w:t xml:space="preserve">GB/T Certification. If ever, the manufacturer’s certification has just recently expired and was not able to renew due to this pandemic. </w:t>
      </w:r>
    </w:p>
    <w:p w14:paraId="7407D927" w14:textId="77777777" w:rsidR="00DC1518" w:rsidRDefault="00DC1518" w:rsidP="00DC1518">
      <w:pPr>
        <w:pStyle w:val="ListParagraph"/>
        <w:rPr>
          <w:rFonts w:asciiTheme="minorHAnsi" w:hAnsiTheme="minorHAnsi" w:cstheme="minorHAnsi"/>
        </w:rPr>
      </w:pPr>
    </w:p>
    <w:p w14:paraId="1E13656E" w14:textId="75982BBF" w:rsidR="00BC3CC5" w:rsidRPr="00DC1518" w:rsidRDefault="00AF3B3A" w:rsidP="00DC1518">
      <w:pPr>
        <w:pStyle w:val="NoSpacing"/>
        <w:numPr>
          <w:ilvl w:val="0"/>
          <w:numId w:val="2"/>
        </w:numPr>
        <w:jc w:val="both"/>
        <w:rPr>
          <w:rFonts w:asciiTheme="minorHAnsi" w:hAnsiTheme="minorHAnsi" w:cstheme="minorHAnsi"/>
          <w:sz w:val="24"/>
          <w:szCs w:val="24"/>
        </w:rPr>
      </w:pPr>
      <w:r w:rsidRPr="00DC1518">
        <w:rPr>
          <w:rFonts w:asciiTheme="minorHAnsi" w:hAnsiTheme="minorHAnsi" w:cstheme="minorHAnsi"/>
          <w:sz w:val="24"/>
          <w:szCs w:val="24"/>
        </w:rPr>
        <w:t xml:space="preserve">End-user Mr. Sarmiento said, </w:t>
      </w:r>
      <w:r w:rsidR="00571E03">
        <w:rPr>
          <w:rFonts w:asciiTheme="minorHAnsi" w:hAnsiTheme="minorHAnsi" w:cstheme="minorHAnsi"/>
          <w:sz w:val="24"/>
          <w:szCs w:val="24"/>
        </w:rPr>
        <w:t>“</w:t>
      </w:r>
      <w:r w:rsidR="008F3839">
        <w:rPr>
          <w:rFonts w:asciiTheme="minorHAnsi" w:hAnsiTheme="minorHAnsi" w:cstheme="minorHAnsi"/>
          <w:sz w:val="24"/>
          <w:szCs w:val="24"/>
        </w:rPr>
        <w:t xml:space="preserve">can they just provide kahit na yung hindi pa expired yung license nya, </w:t>
      </w:r>
      <w:r w:rsidR="00771F05" w:rsidRPr="00DC1518">
        <w:rPr>
          <w:rFonts w:asciiTheme="minorHAnsi" w:hAnsiTheme="minorHAnsi" w:cstheme="minorHAnsi"/>
          <w:sz w:val="24"/>
          <w:szCs w:val="24"/>
        </w:rPr>
        <w:t>as long as the product is the same,</w:t>
      </w:r>
      <w:r w:rsidR="008F3839">
        <w:rPr>
          <w:rFonts w:asciiTheme="minorHAnsi" w:hAnsiTheme="minorHAnsi" w:cstheme="minorHAnsi"/>
          <w:sz w:val="24"/>
          <w:szCs w:val="24"/>
        </w:rPr>
        <w:t xml:space="preserve"> kahit na </w:t>
      </w:r>
      <w:r w:rsidR="00571E03">
        <w:rPr>
          <w:rFonts w:asciiTheme="minorHAnsi" w:hAnsiTheme="minorHAnsi" w:cstheme="minorHAnsi"/>
          <w:sz w:val="24"/>
          <w:szCs w:val="24"/>
        </w:rPr>
        <w:t xml:space="preserve">yung </w:t>
      </w:r>
      <w:r w:rsidR="008F3839">
        <w:rPr>
          <w:rFonts w:asciiTheme="minorHAnsi" w:hAnsiTheme="minorHAnsi" w:cstheme="minorHAnsi"/>
          <w:sz w:val="24"/>
          <w:szCs w:val="24"/>
        </w:rPr>
        <w:t>expired</w:t>
      </w:r>
      <w:r w:rsidR="00571E03">
        <w:rPr>
          <w:rFonts w:asciiTheme="minorHAnsi" w:hAnsiTheme="minorHAnsi" w:cstheme="minorHAnsi"/>
          <w:sz w:val="24"/>
          <w:szCs w:val="24"/>
        </w:rPr>
        <w:t xml:space="preserve"> na c</w:t>
      </w:r>
      <w:r w:rsidR="008F3839">
        <w:rPr>
          <w:rFonts w:asciiTheme="minorHAnsi" w:hAnsiTheme="minorHAnsi" w:cstheme="minorHAnsi"/>
          <w:sz w:val="24"/>
          <w:szCs w:val="24"/>
        </w:rPr>
        <w:t>ertification n</w:t>
      </w:r>
      <w:r w:rsidR="00571E03">
        <w:rPr>
          <w:rFonts w:asciiTheme="minorHAnsi" w:hAnsiTheme="minorHAnsi" w:cstheme="minorHAnsi"/>
          <w:sz w:val="24"/>
          <w:szCs w:val="24"/>
        </w:rPr>
        <w:t>i</w:t>
      </w:r>
      <w:r w:rsidR="008F3839">
        <w:rPr>
          <w:rFonts w:asciiTheme="minorHAnsi" w:hAnsiTheme="minorHAnsi" w:cstheme="minorHAnsi"/>
          <w:sz w:val="24"/>
          <w:szCs w:val="24"/>
        </w:rPr>
        <w:t xml:space="preserve">ya, </w:t>
      </w:r>
      <w:r w:rsidR="00571E03">
        <w:rPr>
          <w:rFonts w:asciiTheme="minorHAnsi" w:hAnsiTheme="minorHAnsi" w:cstheme="minorHAnsi"/>
          <w:sz w:val="24"/>
          <w:szCs w:val="24"/>
        </w:rPr>
        <w:t>m</w:t>
      </w:r>
      <w:r w:rsidR="008F3839">
        <w:rPr>
          <w:rFonts w:asciiTheme="minorHAnsi" w:hAnsiTheme="minorHAnsi" w:cstheme="minorHAnsi"/>
          <w:sz w:val="24"/>
          <w:szCs w:val="24"/>
        </w:rPr>
        <w:t xml:space="preserve">akita naman natin na </w:t>
      </w:r>
      <w:r w:rsidR="00571E03">
        <w:rPr>
          <w:rFonts w:asciiTheme="minorHAnsi" w:hAnsiTheme="minorHAnsi" w:cstheme="minorHAnsi"/>
          <w:sz w:val="24"/>
          <w:szCs w:val="24"/>
        </w:rPr>
        <w:t xml:space="preserve">talagang </w:t>
      </w:r>
      <w:r w:rsidR="008F3839">
        <w:rPr>
          <w:rFonts w:asciiTheme="minorHAnsi" w:hAnsiTheme="minorHAnsi" w:cstheme="minorHAnsi"/>
          <w:sz w:val="24"/>
          <w:szCs w:val="24"/>
        </w:rPr>
        <w:t xml:space="preserve">quality yung product nila. </w:t>
      </w:r>
      <w:r w:rsidR="00571E03">
        <w:rPr>
          <w:rFonts w:asciiTheme="minorHAnsi" w:hAnsiTheme="minorHAnsi" w:cstheme="minorHAnsi"/>
          <w:sz w:val="24"/>
          <w:szCs w:val="24"/>
        </w:rPr>
        <w:t>Kahit na yung expired na, k</w:t>
      </w:r>
      <w:r w:rsidR="008F3839">
        <w:rPr>
          <w:rFonts w:asciiTheme="minorHAnsi" w:hAnsiTheme="minorHAnsi" w:cstheme="minorHAnsi"/>
          <w:sz w:val="24"/>
          <w:szCs w:val="24"/>
        </w:rPr>
        <w:t>asi wala naman ng</w:t>
      </w:r>
      <w:r w:rsidR="00571E03">
        <w:rPr>
          <w:rFonts w:asciiTheme="minorHAnsi" w:hAnsiTheme="minorHAnsi" w:cstheme="minorHAnsi"/>
          <w:sz w:val="24"/>
          <w:szCs w:val="24"/>
        </w:rPr>
        <w:t>a</w:t>
      </w:r>
      <w:r w:rsidR="008F3839">
        <w:rPr>
          <w:rFonts w:asciiTheme="minorHAnsi" w:hAnsiTheme="minorHAnsi" w:cstheme="minorHAnsi"/>
          <w:sz w:val="24"/>
          <w:szCs w:val="24"/>
        </w:rPr>
        <w:t xml:space="preserve">yon </w:t>
      </w:r>
      <w:r w:rsidRPr="00DC1518">
        <w:rPr>
          <w:rFonts w:asciiTheme="minorHAnsi" w:hAnsiTheme="minorHAnsi" w:cstheme="minorHAnsi"/>
          <w:sz w:val="24"/>
          <w:szCs w:val="24"/>
        </w:rPr>
        <w:t>continuity</w:t>
      </w:r>
      <w:r w:rsidR="008F3839">
        <w:rPr>
          <w:rFonts w:asciiTheme="minorHAnsi" w:hAnsiTheme="minorHAnsi" w:cstheme="minorHAnsi"/>
          <w:sz w:val="24"/>
          <w:szCs w:val="24"/>
        </w:rPr>
        <w:t xml:space="preserve"> siguro</w:t>
      </w:r>
      <w:r w:rsidR="00571E03">
        <w:rPr>
          <w:rFonts w:asciiTheme="minorHAnsi" w:hAnsiTheme="minorHAnsi" w:cstheme="minorHAnsi"/>
          <w:sz w:val="24"/>
          <w:szCs w:val="24"/>
        </w:rPr>
        <w:t>, para sa akin</w:t>
      </w:r>
      <w:r w:rsidRPr="00DC1518">
        <w:rPr>
          <w:rFonts w:asciiTheme="minorHAnsi" w:hAnsiTheme="minorHAnsi" w:cstheme="minorHAnsi"/>
          <w:sz w:val="24"/>
          <w:szCs w:val="24"/>
        </w:rPr>
        <w:t>, as long as they can give the Certification of their pro</w:t>
      </w:r>
      <w:r w:rsidR="00571E03">
        <w:rPr>
          <w:rFonts w:asciiTheme="minorHAnsi" w:hAnsiTheme="minorHAnsi" w:cstheme="minorHAnsi"/>
          <w:sz w:val="24"/>
          <w:szCs w:val="24"/>
        </w:rPr>
        <w:t xml:space="preserve">duct before the pandemic, </w:t>
      </w:r>
      <w:r w:rsidRPr="00DC1518">
        <w:rPr>
          <w:rFonts w:asciiTheme="minorHAnsi" w:hAnsiTheme="minorHAnsi" w:cstheme="minorHAnsi"/>
          <w:sz w:val="24"/>
          <w:szCs w:val="24"/>
        </w:rPr>
        <w:t>okay</w:t>
      </w:r>
      <w:r w:rsidR="00571E03">
        <w:rPr>
          <w:rFonts w:asciiTheme="minorHAnsi" w:hAnsiTheme="minorHAnsi" w:cstheme="minorHAnsi"/>
          <w:sz w:val="24"/>
          <w:szCs w:val="24"/>
        </w:rPr>
        <w:t xml:space="preserve"> lang po</w:t>
      </w:r>
      <w:r w:rsidRPr="00DC1518">
        <w:rPr>
          <w:rFonts w:asciiTheme="minorHAnsi" w:hAnsiTheme="minorHAnsi" w:cstheme="minorHAnsi"/>
          <w:sz w:val="24"/>
          <w:szCs w:val="24"/>
        </w:rPr>
        <w:t>.</w:t>
      </w:r>
      <w:r w:rsidR="00571E03">
        <w:rPr>
          <w:rFonts w:asciiTheme="minorHAnsi" w:hAnsiTheme="minorHAnsi" w:cstheme="minorHAnsi"/>
          <w:sz w:val="24"/>
          <w:szCs w:val="24"/>
        </w:rPr>
        <w:t>”</w:t>
      </w:r>
      <w:r w:rsidRPr="00DC1518">
        <w:rPr>
          <w:rFonts w:asciiTheme="minorHAnsi" w:hAnsiTheme="minorHAnsi" w:cstheme="minorHAnsi"/>
          <w:sz w:val="24"/>
          <w:szCs w:val="24"/>
        </w:rPr>
        <w:t xml:space="preserve"> </w:t>
      </w:r>
    </w:p>
    <w:p w14:paraId="7AC03C39" w14:textId="77777777" w:rsidR="00BC3CC5" w:rsidRDefault="00BC3CC5" w:rsidP="00BC3CC5">
      <w:pPr>
        <w:pStyle w:val="NoSpacing"/>
        <w:ind w:left="630"/>
        <w:jc w:val="both"/>
        <w:rPr>
          <w:rFonts w:asciiTheme="minorHAnsi" w:hAnsiTheme="minorHAnsi" w:cstheme="minorHAnsi"/>
          <w:sz w:val="24"/>
          <w:szCs w:val="24"/>
        </w:rPr>
      </w:pPr>
    </w:p>
    <w:p w14:paraId="06296D11" w14:textId="4194ED69" w:rsidR="00AF3B3A" w:rsidRDefault="00AF3B3A"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inquired if it is okay with BAC members that they will submit an expired ISO Certification. BAC Member Salvacion answered, as for me</w:t>
      </w:r>
      <w:r w:rsidR="00903359">
        <w:rPr>
          <w:rFonts w:asciiTheme="minorHAnsi" w:hAnsiTheme="minorHAnsi" w:cstheme="minorHAnsi"/>
          <w:sz w:val="24"/>
          <w:szCs w:val="24"/>
        </w:rPr>
        <w:t>,</w:t>
      </w:r>
      <w:r>
        <w:rPr>
          <w:rFonts w:asciiTheme="minorHAnsi" w:hAnsiTheme="minorHAnsi" w:cstheme="minorHAnsi"/>
          <w:sz w:val="24"/>
          <w:szCs w:val="24"/>
        </w:rPr>
        <w:t xml:space="preserve"> it is okay because of the pandemic as explained, but is it an excuse?</w:t>
      </w:r>
    </w:p>
    <w:p w14:paraId="56C68429" w14:textId="25F2FF28" w:rsidR="008F5194" w:rsidRDefault="008F5194" w:rsidP="00AF3B3A">
      <w:pPr>
        <w:pStyle w:val="NoSpacing"/>
        <w:jc w:val="both"/>
        <w:rPr>
          <w:rFonts w:asciiTheme="minorHAnsi" w:hAnsiTheme="minorHAnsi" w:cstheme="minorHAnsi"/>
          <w:sz w:val="24"/>
          <w:szCs w:val="24"/>
        </w:rPr>
      </w:pPr>
    </w:p>
    <w:p w14:paraId="52183881" w14:textId="77777777" w:rsidR="00626BC2" w:rsidRDefault="00AF3B3A" w:rsidP="0094787E">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Chairperson </w:t>
      </w:r>
      <w:r w:rsidR="00EB526B">
        <w:rPr>
          <w:rFonts w:asciiTheme="minorHAnsi" w:hAnsiTheme="minorHAnsi" w:cstheme="minorHAnsi"/>
          <w:sz w:val="24"/>
          <w:szCs w:val="24"/>
        </w:rPr>
        <w:t>Carbon said, like be</w:t>
      </w:r>
      <w:r w:rsidR="00571E03">
        <w:rPr>
          <w:rFonts w:asciiTheme="minorHAnsi" w:hAnsiTheme="minorHAnsi" w:cstheme="minorHAnsi"/>
          <w:sz w:val="24"/>
          <w:szCs w:val="24"/>
        </w:rPr>
        <w:t>fore, there are issuances by</w:t>
      </w:r>
      <w:r w:rsidR="00EB526B">
        <w:rPr>
          <w:rFonts w:asciiTheme="minorHAnsi" w:hAnsiTheme="minorHAnsi" w:cstheme="minorHAnsi"/>
          <w:sz w:val="24"/>
          <w:szCs w:val="24"/>
        </w:rPr>
        <w:t xml:space="preserve"> GPPB, </w:t>
      </w:r>
      <w:r w:rsidR="0094787E">
        <w:rPr>
          <w:rFonts w:asciiTheme="minorHAnsi" w:hAnsiTheme="minorHAnsi" w:cstheme="minorHAnsi"/>
          <w:sz w:val="24"/>
          <w:szCs w:val="24"/>
        </w:rPr>
        <w:t>during bid submission</w:t>
      </w:r>
      <w:r w:rsidR="00571E03">
        <w:rPr>
          <w:rFonts w:asciiTheme="minorHAnsi" w:hAnsiTheme="minorHAnsi" w:cstheme="minorHAnsi"/>
          <w:sz w:val="24"/>
          <w:szCs w:val="24"/>
        </w:rPr>
        <w:t xml:space="preserve">, it may </w:t>
      </w:r>
      <w:r w:rsidR="0094787E">
        <w:rPr>
          <w:rFonts w:asciiTheme="minorHAnsi" w:hAnsiTheme="minorHAnsi" w:cstheme="minorHAnsi"/>
          <w:sz w:val="24"/>
          <w:szCs w:val="24"/>
        </w:rPr>
        <w:t>not</w:t>
      </w:r>
      <w:r w:rsidR="00571E03">
        <w:rPr>
          <w:rFonts w:asciiTheme="minorHAnsi" w:hAnsiTheme="minorHAnsi" w:cstheme="minorHAnsi"/>
          <w:sz w:val="24"/>
          <w:szCs w:val="24"/>
        </w:rPr>
        <w:t xml:space="preserve"> be</w:t>
      </w:r>
      <w:r w:rsidR="0094787E">
        <w:rPr>
          <w:rFonts w:asciiTheme="minorHAnsi" w:hAnsiTheme="minorHAnsi" w:cstheme="minorHAnsi"/>
          <w:sz w:val="24"/>
          <w:szCs w:val="24"/>
        </w:rPr>
        <w:t xml:space="preserve"> there first </w:t>
      </w:r>
      <w:r w:rsidR="00EB526B">
        <w:rPr>
          <w:rFonts w:asciiTheme="minorHAnsi" w:hAnsiTheme="minorHAnsi" w:cstheme="minorHAnsi"/>
          <w:sz w:val="24"/>
          <w:szCs w:val="24"/>
        </w:rPr>
        <w:t xml:space="preserve">but prior </w:t>
      </w:r>
      <w:r w:rsidR="00571E03">
        <w:rPr>
          <w:rFonts w:asciiTheme="minorHAnsi" w:hAnsiTheme="minorHAnsi" w:cstheme="minorHAnsi"/>
          <w:sz w:val="24"/>
          <w:szCs w:val="24"/>
        </w:rPr>
        <w:t>to award of contract, there must already be? What instance is that? Ms. Sison, Head of BAC Secretariat answered, negotiated emergency.</w:t>
      </w:r>
    </w:p>
    <w:p w14:paraId="5E21D55E" w14:textId="77777777" w:rsidR="00626BC2" w:rsidRDefault="00626BC2" w:rsidP="00626BC2">
      <w:pPr>
        <w:pStyle w:val="ListParagraph"/>
        <w:rPr>
          <w:rFonts w:asciiTheme="minorHAnsi" w:hAnsiTheme="minorHAnsi" w:cstheme="minorHAnsi"/>
        </w:rPr>
      </w:pPr>
    </w:p>
    <w:p w14:paraId="63C161A7" w14:textId="2492D6EF" w:rsidR="0094787E" w:rsidRDefault="00626BC2" w:rsidP="0094787E">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w:t>
      </w:r>
      <w:r w:rsidR="00EB526B">
        <w:rPr>
          <w:rFonts w:asciiTheme="minorHAnsi" w:hAnsiTheme="minorHAnsi" w:cstheme="minorHAnsi"/>
          <w:sz w:val="24"/>
          <w:szCs w:val="24"/>
        </w:rPr>
        <w:t xml:space="preserve"> </w:t>
      </w:r>
      <w:r>
        <w:rPr>
          <w:rFonts w:asciiTheme="minorHAnsi" w:hAnsiTheme="minorHAnsi" w:cstheme="minorHAnsi"/>
          <w:sz w:val="24"/>
          <w:szCs w:val="24"/>
        </w:rPr>
        <w:t>m</w:t>
      </w:r>
      <w:r w:rsidR="0094787E" w:rsidRPr="0094787E">
        <w:rPr>
          <w:rFonts w:asciiTheme="minorHAnsi" w:hAnsiTheme="minorHAnsi" w:cstheme="minorHAnsi"/>
          <w:sz w:val="24"/>
          <w:szCs w:val="24"/>
        </w:rPr>
        <w:t xml:space="preserve">aybe we can accept an expired </w:t>
      </w:r>
      <w:r w:rsidR="008F5194" w:rsidRPr="0094787E">
        <w:rPr>
          <w:rFonts w:asciiTheme="minorHAnsi" w:hAnsiTheme="minorHAnsi" w:cstheme="minorHAnsi"/>
          <w:sz w:val="24"/>
          <w:szCs w:val="24"/>
        </w:rPr>
        <w:t>but then we also have to hold the bidder or its supplier</w:t>
      </w:r>
      <w:r w:rsidR="00403B70">
        <w:rPr>
          <w:rFonts w:asciiTheme="minorHAnsi" w:hAnsiTheme="minorHAnsi" w:cstheme="minorHAnsi"/>
          <w:sz w:val="24"/>
          <w:szCs w:val="24"/>
        </w:rPr>
        <w:t xml:space="preserve">s accountable that later on, </w:t>
      </w:r>
      <w:r w:rsidR="0094787E" w:rsidRPr="0094787E">
        <w:rPr>
          <w:rFonts w:asciiTheme="minorHAnsi" w:hAnsiTheme="minorHAnsi" w:cstheme="minorHAnsi"/>
          <w:sz w:val="24"/>
          <w:szCs w:val="24"/>
        </w:rPr>
        <w:t>the r</w:t>
      </w:r>
      <w:r w:rsidR="0094787E">
        <w:rPr>
          <w:rFonts w:asciiTheme="minorHAnsi" w:hAnsiTheme="minorHAnsi" w:cstheme="minorHAnsi"/>
          <w:sz w:val="24"/>
          <w:szCs w:val="24"/>
        </w:rPr>
        <w:t>enewed must still be submitted j</w:t>
      </w:r>
      <w:r w:rsidR="0094787E" w:rsidRPr="0094787E">
        <w:rPr>
          <w:rFonts w:asciiTheme="minorHAnsi" w:hAnsiTheme="minorHAnsi" w:cstheme="minorHAnsi"/>
          <w:sz w:val="24"/>
          <w:szCs w:val="24"/>
        </w:rPr>
        <w:t>ust like in the Mayor’s P</w:t>
      </w:r>
      <w:r w:rsidR="0094787E">
        <w:rPr>
          <w:rFonts w:asciiTheme="minorHAnsi" w:hAnsiTheme="minorHAnsi" w:cstheme="minorHAnsi"/>
          <w:sz w:val="24"/>
          <w:szCs w:val="24"/>
        </w:rPr>
        <w:t>ermit or in other permits. In consideration of the pandemic, an expired is submitted now but make sure before the contract award or notice of award, there should already be a valid and existing ISO Certification. Although, I appreciate the comment of M</w:t>
      </w:r>
      <w:r w:rsidR="008F5194" w:rsidRPr="0094787E">
        <w:rPr>
          <w:rFonts w:asciiTheme="minorHAnsi" w:hAnsiTheme="minorHAnsi" w:cstheme="minorHAnsi"/>
          <w:sz w:val="24"/>
          <w:szCs w:val="24"/>
        </w:rPr>
        <w:t>r</w:t>
      </w:r>
      <w:r w:rsidR="0094787E">
        <w:rPr>
          <w:rFonts w:asciiTheme="minorHAnsi" w:hAnsiTheme="minorHAnsi" w:cstheme="minorHAnsi"/>
          <w:sz w:val="24"/>
          <w:szCs w:val="24"/>
        </w:rPr>
        <w:t>. S</w:t>
      </w:r>
      <w:r w:rsidR="00403B70">
        <w:rPr>
          <w:rFonts w:asciiTheme="minorHAnsi" w:hAnsiTheme="minorHAnsi" w:cstheme="minorHAnsi"/>
          <w:sz w:val="24"/>
          <w:szCs w:val="24"/>
        </w:rPr>
        <w:t>armiento, but</w:t>
      </w:r>
      <w:r w:rsidR="0094787E">
        <w:rPr>
          <w:rFonts w:asciiTheme="minorHAnsi" w:hAnsiTheme="minorHAnsi" w:cstheme="minorHAnsi"/>
          <w:sz w:val="24"/>
          <w:szCs w:val="24"/>
        </w:rPr>
        <w:t xml:space="preserve"> the technical specifications is primarily there, the procuring entity determines the technical specification to make sure that the pr</w:t>
      </w:r>
      <w:r w:rsidR="00E4223B">
        <w:rPr>
          <w:rFonts w:asciiTheme="minorHAnsi" w:hAnsiTheme="minorHAnsi" w:cstheme="minorHAnsi"/>
          <w:sz w:val="24"/>
          <w:szCs w:val="24"/>
        </w:rPr>
        <w:t>oduct it procures is of quality</w:t>
      </w:r>
      <w:r w:rsidR="0094787E">
        <w:rPr>
          <w:rFonts w:asciiTheme="minorHAnsi" w:hAnsiTheme="minorHAnsi" w:cstheme="minorHAnsi"/>
          <w:sz w:val="24"/>
          <w:szCs w:val="24"/>
        </w:rPr>
        <w:t xml:space="preserve">, value for money. </w:t>
      </w:r>
    </w:p>
    <w:p w14:paraId="0CCDE208" w14:textId="77777777" w:rsidR="00716A62" w:rsidRDefault="00716A62" w:rsidP="0094787E">
      <w:pPr>
        <w:pStyle w:val="ListParagraph"/>
        <w:rPr>
          <w:rFonts w:asciiTheme="minorHAnsi" w:hAnsiTheme="minorHAnsi" w:cstheme="minorHAnsi"/>
        </w:rPr>
      </w:pPr>
    </w:p>
    <w:p w14:paraId="3AC973D3" w14:textId="096005BB" w:rsidR="008F5194" w:rsidRPr="00903359" w:rsidRDefault="007F4356" w:rsidP="00903359">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n</w:t>
      </w:r>
      <w:r w:rsidR="00403B70">
        <w:rPr>
          <w:rFonts w:asciiTheme="minorHAnsi" w:hAnsiTheme="minorHAnsi" w:cstheme="minorHAnsi"/>
          <w:sz w:val="24"/>
          <w:szCs w:val="24"/>
        </w:rPr>
        <w:t xml:space="preserve">ow, </w:t>
      </w:r>
      <w:r w:rsidR="008F5194" w:rsidRPr="0094787E">
        <w:rPr>
          <w:rFonts w:asciiTheme="minorHAnsi" w:hAnsiTheme="minorHAnsi" w:cstheme="minorHAnsi"/>
          <w:sz w:val="24"/>
          <w:szCs w:val="24"/>
        </w:rPr>
        <w:t>in the absence of that certification</w:t>
      </w:r>
      <w:r w:rsidR="00716A62">
        <w:rPr>
          <w:rFonts w:asciiTheme="minorHAnsi" w:hAnsiTheme="minorHAnsi" w:cstheme="minorHAnsi"/>
          <w:sz w:val="24"/>
          <w:szCs w:val="24"/>
        </w:rPr>
        <w:t>,</w:t>
      </w:r>
      <w:r w:rsidR="008F5194" w:rsidRPr="0094787E">
        <w:rPr>
          <w:rFonts w:asciiTheme="minorHAnsi" w:hAnsiTheme="minorHAnsi" w:cstheme="minorHAnsi"/>
          <w:sz w:val="24"/>
          <w:szCs w:val="24"/>
        </w:rPr>
        <w:t xml:space="preserve"> </w:t>
      </w:r>
      <w:r w:rsidR="00716A62">
        <w:rPr>
          <w:rFonts w:asciiTheme="minorHAnsi" w:hAnsiTheme="minorHAnsi" w:cstheme="minorHAnsi"/>
          <w:sz w:val="24"/>
          <w:szCs w:val="24"/>
        </w:rPr>
        <w:t>we do not know during the period it was expired, maybe there is no method of ascertaining as to why it was expired</w:t>
      </w:r>
      <w:r w:rsidR="00903359">
        <w:rPr>
          <w:rFonts w:asciiTheme="minorHAnsi" w:hAnsiTheme="minorHAnsi" w:cstheme="minorHAnsi"/>
          <w:sz w:val="24"/>
          <w:szCs w:val="24"/>
        </w:rPr>
        <w:t>,</w:t>
      </w:r>
      <w:r w:rsidR="00716A62">
        <w:rPr>
          <w:rFonts w:asciiTheme="minorHAnsi" w:hAnsiTheme="minorHAnsi" w:cstheme="minorHAnsi"/>
          <w:sz w:val="24"/>
          <w:szCs w:val="24"/>
        </w:rPr>
        <w:t xml:space="preserve"> maybe there are findings other than the pandemic alone. No offence</w:t>
      </w:r>
      <w:r w:rsidR="00403B70">
        <w:rPr>
          <w:rFonts w:asciiTheme="minorHAnsi" w:hAnsiTheme="minorHAnsi" w:cstheme="minorHAnsi"/>
          <w:sz w:val="24"/>
          <w:szCs w:val="24"/>
        </w:rPr>
        <w:t xml:space="preserve"> </w:t>
      </w:r>
      <w:r w:rsidR="00716A62">
        <w:rPr>
          <w:rFonts w:asciiTheme="minorHAnsi" w:hAnsiTheme="minorHAnsi" w:cstheme="minorHAnsi"/>
          <w:sz w:val="24"/>
          <w:szCs w:val="24"/>
        </w:rPr>
        <w:t>me</w:t>
      </w:r>
      <w:r w:rsidR="00403B70">
        <w:rPr>
          <w:rFonts w:asciiTheme="minorHAnsi" w:hAnsiTheme="minorHAnsi" w:cstheme="minorHAnsi"/>
          <w:sz w:val="24"/>
          <w:szCs w:val="24"/>
        </w:rPr>
        <w:t xml:space="preserve">ant </w:t>
      </w:r>
      <w:r>
        <w:rPr>
          <w:rFonts w:asciiTheme="minorHAnsi" w:hAnsiTheme="minorHAnsi" w:cstheme="minorHAnsi"/>
          <w:sz w:val="24"/>
          <w:szCs w:val="24"/>
        </w:rPr>
        <w:t>maybe they were not issued</w:t>
      </w:r>
      <w:r w:rsidR="00716A62">
        <w:rPr>
          <w:rFonts w:asciiTheme="minorHAnsi" w:hAnsiTheme="minorHAnsi" w:cstheme="minorHAnsi"/>
          <w:sz w:val="24"/>
          <w:szCs w:val="24"/>
        </w:rPr>
        <w:t xml:space="preserve"> a Certification </w:t>
      </w:r>
      <w:r w:rsidR="00403B70">
        <w:rPr>
          <w:rFonts w:asciiTheme="minorHAnsi" w:hAnsiTheme="minorHAnsi" w:cstheme="minorHAnsi"/>
          <w:sz w:val="24"/>
          <w:szCs w:val="24"/>
        </w:rPr>
        <w:t xml:space="preserve">or cannot renew </w:t>
      </w:r>
      <w:r w:rsidR="00716A62">
        <w:rPr>
          <w:rFonts w:asciiTheme="minorHAnsi" w:hAnsiTheme="minorHAnsi" w:cstheme="minorHAnsi"/>
          <w:sz w:val="24"/>
          <w:szCs w:val="24"/>
        </w:rPr>
        <w:t>because of some conditions they failed to meet and just putting forth the reason of the pandemic. Mr. Sarmiento, my vote is</w:t>
      </w:r>
      <w:r w:rsidR="00A82D8E">
        <w:rPr>
          <w:rFonts w:asciiTheme="minorHAnsi" w:hAnsiTheme="minorHAnsi" w:cstheme="minorHAnsi"/>
          <w:sz w:val="24"/>
          <w:szCs w:val="24"/>
        </w:rPr>
        <w:t xml:space="preserve"> we still require a valid and existing ISO Certification.</w:t>
      </w:r>
      <w:r w:rsidR="00D92307">
        <w:rPr>
          <w:rFonts w:asciiTheme="minorHAnsi" w:hAnsiTheme="minorHAnsi" w:cstheme="minorHAnsi"/>
          <w:sz w:val="24"/>
          <w:szCs w:val="24"/>
        </w:rPr>
        <w:t xml:space="preserve"> Mr. Sarmiento answered, it is okay with me.</w:t>
      </w:r>
    </w:p>
    <w:p w14:paraId="3EDD44AB" w14:textId="77777777" w:rsidR="00D92307" w:rsidRPr="0094787E" w:rsidRDefault="00D92307" w:rsidP="00D92307">
      <w:pPr>
        <w:pStyle w:val="NoSpacing"/>
        <w:jc w:val="both"/>
        <w:rPr>
          <w:rFonts w:asciiTheme="minorHAnsi" w:hAnsiTheme="minorHAnsi" w:cstheme="minorHAnsi"/>
          <w:sz w:val="24"/>
          <w:szCs w:val="24"/>
        </w:rPr>
      </w:pPr>
    </w:p>
    <w:p w14:paraId="736E5D0E" w14:textId="08F437F0" w:rsidR="00177480" w:rsidRDefault="00D92307" w:rsidP="00EF4506">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Chairperson Carbon said, </w:t>
      </w:r>
      <w:r w:rsidR="003C4EF6">
        <w:rPr>
          <w:rFonts w:asciiTheme="minorHAnsi" w:hAnsiTheme="minorHAnsi" w:cstheme="minorHAnsi"/>
          <w:sz w:val="24"/>
          <w:szCs w:val="24"/>
        </w:rPr>
        <w:t xml:space="preserve">to resolve that, </w:t>
      </w:r>
      <w:r>
        <w:rPr>
          <w:rFonts w:asciiTheme="minorHAnsi" w:hAnsiTheme="minorHAnsi" w:cstheme="minorHAnsi"/>
          <w:sz w:val="24"/>
          <w:szCs w:val="24"/>
        </w:rPr>
        <w:t>my take on this</w:t>
      </w:r>
      <w:r w:rsidR="00EF4506">
        <w:rPr>
          <w:rFonts w:asciiTheme="minorHAnsi" w:hAnsiTheme="minorHAnsi" w:cstheme="minorHAnsi"/>
          <w:sz w:val="24"/>
          <w:szCs w:val="24"/>
        </w:rPr>
        <w:t xml:space="preserve"> is that we will still require a valid and existing ISO Certification specially </w:t>
      </w:r>
      <w:r w:rsidR="00E353E6" w:rsidRPr="00EF4506">
        <w:rPr>
          <w:rFonts w:asciiTheme="minorHAnsi" w:hAnsiTheme="minorHAnsi" w:cstheme="minorHAnsi"/>
          <w:sz w:val="24"/>
          <w:szCs w:val="24"/>
        </w:rPr>
        <w:t>that it pertains to the product being delivered to us</w:t>
      </w:r>
      <w:r w:rsidR="00EF4506">
        <w:rPr>
          <w:rFonts w:asciiTheme="minorHAnsi" w:hAnsiTheme="minorHAnsi" w:cstheme="minorHAnsi"/>
          <w:sz w:val="24"/>
          <w:szCs w:val="24"/>
        </w:rPr>
        <w:t>,</w:t>
      </w:r>
      <w:r w:rsidR="00E353E6" w:rsidRPr="00EF4506">
        <w:rPr>
          <w:rFonts w:asciiTheme="minorHAnsi" w:hAnsiTheme="minorHAnsi" w:cstheme="minorHAnsi"/>
          <w:sz w:val="24"/>
          <w:szCs w:val="24"/>
        </w:rPr>
        <w:t xml:space="preserve"> so that we can ensure at least </w:t>
      </w:r>
      <w:r w:rsidR="00177480" w:rsidRPr="00EF4506">
        <w:rPr>
          <w:rFonts w:asciiTheme="minorHAnsi" w:hAnsiTheme="minorHAnsi" w:cstheme="minorHAnsi"/>
          <w:sz w:val="24"/>
          <w:szCs w:val="24"/>
        </w:rPr>
        <w:t xml:space="preserve">that our technical specifications and the quality of the product being offered to </w:t>
      </w:r>
      <w:r w:rsidR="00EF4506" w:rsidRPr="00EF4506">
        <w:rPr>
          <w:rFonts w:asciiTheme="minorHAnsi" w:hAnsiTheme="minorHAnsi" w:cstheme="minorHAnsi"/>
          <w:sz w:val="24"/>
          <w:szCs w:val="24"/>
        </w:rPr>
        <w:t xml:space="preserve">us </w:t>
      </w:r>
      <w:r w:rsidR="00177480" w:rsidRPr="00EF4506">
        <w:rPr>
          <w:rFonts w:asciiTheme="minorHAnsi" w:hAnsiTheme="minorHAnsi" w:cstheme="minorHAnsi"/>
          <w:sz w:val="24"/>
          <w:szCs w:val="24"/>
        </w:rPr>
        <w:t>is of quality, valu</w:t>
      </w:r>
      <w:r w:rsidR="00EF4506">
        <w:rPr>
          <w:rFonts w:asciiTheme="minorHAnsi" w:hAnsiTheme="minorHAnsi" w:cstheme="minorHAnsi"/>
          <w:sz w:val="24"/>
          <w:szCs w:val="24"/>
        </w:rPr>
        <w:t>e for money. W</w:t>
      </w:r>
      <w:r w:rsidR="00177480" w:rsidRPr="00EF4506">
        <w:rPr>
          <w:rFonts w:asciiTheme="minorHAnsi" w:hAnsiTheme="minorHAnsi" w:cstheme="minorHAnsi"/>
          <w:sz w:val="24"/>
          <w:szCs w:val="24"/>
        </w:rPr>
        <w:t>e will still require the valid</w:t>
      </w:r>
      <w:r w:rsidR="00EF4506">
        <w:rPr>
          <w:rFonts w:asciiTheme="minorHAnsi" w:hAnsiTheme="minorHAnsi" w:cstheme="minorHAnsi"/>
          <w:sz w:val="24"/>
          <w:szCs w:val="24"/>
        </w:rPr>
        <w:t xml:space="preserve"> and existing ISO Certification, to which both BAC members</w:t>
      </w:r>
      <w:r w:rsidR="00177480" w:rsidRPr="00EF4506">
        <w:rPr>
          <w:rFonts w:asciiTheme="minorHAnsi" w:hAnsiTheme="minorHAnsi" w:cstheme="minorHAnsi"/>
          <w:sz w:val="24"/>
          <w:szCs w:val="24"/>
        </w:rPr>
        <w:t xml:space="preserve"> Mr. Salvacion</w:t>
      </w:r>
      <w:r w:rsidR="00EF4506">
        <w:rPr>
          <w:rFonts w:asciiTheme="minorHAnsi" w:hAnsiTheme="minorHAnsi" w:cstheme="minorHAnsi"/>
          <w:sz w:val="24"/>
          <w:szCs w:val="24"/>
        </w:rPr>
        <w:t xml:space="preserve"> and Mr. Capopez agreed.</w:t>
      </w:r>
    </w:p>
    <w:p w14:paraId="11173AAD" w14:textId="77777777" w:rsidR="00EF4506" w:rsidRPr="00EF4506" w:rsidRDefault="00EF4506" w:rsidP="00EF4506">
      <w:pPr>
        <w:pStyle w:val="NoSpacing"/>
        <w:ind w:left="630"/>
        <w:jc w:val="both"/>
        <w:rPr>
          <w:rFonts w:asciiTheme="minorHAnsi" w:hAnsiTheme="minorHAnsi" w:cstheme="minorHAnsi"/>
          <w:sz w:val="24"/>
          <w:szCs w:val="24"/>
        </w:rPr>
      </w:pPr>
    </w:p>
    <w:p w14:paraId="1D7608E1" w14:textId="0AC0BAEC" w:rsidR="00177480" w:rsidRDefault="00903359" w:rsidP="00EF4506">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lastRenderedPageBreak/>
        <w:t>Chairperson Carbon said, i</w:t>
      </w:r>
      <w:r w:rsidR="00EF4506">
        <w:rPr>
          <w:rFonts w:asciiTheme="minorHAnsi" w:hAnsiTheme="minorHAnsi" w:cstheme="minorHAnsi"/>
          <w:sz w:val="24"/>
          <w:szCs w:val="24"/>
        </w:rPr>
        <w:t xml:space="preserve">t is unanimous, </w:t>
      </w:r>
      <w:r w:rsidR="00177480" w:rsidRPr="00EF4506">
        <w:rPr>
          <w:rFonts w:asciiTheme="minorHAnsi" w:hAnsiTheme="minorHAnsi" w:cstheme="minorHAnsi"/>
          <w:sz w:val="24"/>
          <w:szCs w:val="24"/>
        </w:rPr>
        <w:t>we will require a valid and existing ISO Certification on the product. It is incumbent upon the procuring entity to m</w:t>
      </w:r>
      <w:r w:rsidR="00EF4506" w:rsidRPr="00EF4506">
        <w:rPr>
          <w:rFonts w:asciiTheme="minorHAnsi" w:hAnsiTheme="minorHAnsi" w:cstheme="minorHAnsi"/>
          <w:sz w:val="24"/>
          <w:szCs w:val="24"/>
        </w:rPr>
        <w:t>a</w:t>
      </w:r>
      <w:r w:rsidR="00177480" w:rsidRPr="00EF4506">
        <w:rPr>
          <w:rFonts w:asciiTheme="minorHAnsi" w:hAnsiTheme="minorHAnsi" w:cstheme="minorHAnsi"/>
          <w:sz w:val="24"/>
          <w:szCs w:val="24"/>
        </w:rPr>
        <w:t xml:space="preserve">ke sure that </w:t>
      </w:r>
      <w:r w:rsidR="00C310A0">
        <w:rPr>
          <w:rFonts w:asciiTheme="minorHAnsi" w:hAnsiTheme="minorHAnsi" w:cstheme="minorHAnsi"/>
          <w:sz w:val="24"/>
          <w:szCs w:val="24"/>
        </w:rPr>
        <w:t>the procurements that we make are</w:t>
      </w:r>
      <w:r w:rsidR="00177480" w:rsidRPr="00EF4506">
        <w:rPr>
          <w:rFonts w:asciiTheme="minorHAnsi" w:hAnsiTheme="minorHAnsi" w:cstheme="minorHAnsi"/>
          <w:sz w:val="24"/>
          <w:szCs w:val="24"/>
        </w:rPr>
        <w:t xml:space="preserve"> of qu</w:t>
      </w:r>
      <w:r w:rsidR="00EF4506" w:rsidRPr="00EF4506">
        <w:rPr>
          <w:rFonts w:asciiTheme="minorHAnsi" w:hAnsiTheme="minorHAnsi" w:cstheme="minorHAnsi"/>
          <w:sz w:val="24"/>
          <w:szCs w:val="24"/>
        </w:rPr>
        <w:t>a</w:t>
      </w:r>
      <w:r w:rsidR="00177480" w:rsidRPr="00EF4506">
        <w:rPr>
          <w:rFonts w:asciiTheme="minorHAnsi" w:hAnsiTheme="minorHAnsi" w:cstheme="minorHAnsi"/>
          <w:sz w:val="24"/>
          <w:szCs w:val="24"/>
        </w:rPr>
        <w:t>lity.</w:t>
      </w:r>
      <w:r w:rsidR="00EF4506">
        <w:rPr>
          <w:rFonts w:asciiTheme="minorHAnsi" w:hAnsiTheme="minorHAnsi" w:cstheme="minorHAnsi"/>
          <w:sz w:val="24"/>
          <w:szCs w:val="24"/>
        </w:rPr>
        <w:t xml:space="preserve"> Chairperson Carbon said, just include that in the Addendum.</w:t>
      </w:r>
    </w:p>
    <w:p w14:paraId="2E067F93" w14:textId="77777777" w:rsidR="007F4356" w:rsidRPr="00EF4506" w:rsidRDefault="007F4356" w:rsidP="00EF4506">
      <w:pPr>
        <w:pStyle w:val="NoSpacing"/>
        <w:jc w:val="both"/>
        <w:rPr>
          <w:rFonts w:asciiTheme="minorHAnsi" w:hAnsiTheme="minorHAnsi" w:cstheme="minorHAnsi"/>
          <w:sz w:val="24"/>
          <w:szCs w:val="24"/>
        </w:rPr>
      </w:pPr>
    </w:p>
    <w:p w14:paraId="0AA74028" w14:textId="2EAC90CC" w:rsidR="00177480" w:rsidRDefault="00EF4506" w:rsidP="00FF2A90">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End-user Mr. Sarmiento reminded the bidders to comply with the delivery period of 15 days considering the necessity of the product. </w:t>
      </w:r>
      <w:r w:rsidR="00381C94">
        <w:rPr>
          <w:rFonts w:asciiTheme="minorHAnsi" w:hAnsiTheme="minorHAnsi" w:cstheme="minorHAnsi"/>
          <w:sz w:val="24"/>
          <w:szCs w:val="24"/>
        </w:rPr>
        <w:t>For some, it is okay to even pay the liquidated damages</w:t>
      </w:r>
      <w:r w:rsidR="00CF3AF9">
        <w:rPr>
          <w:rFonts w:asciiTheme="minorHAnsi" w:hAnsiTheme="minorHAnsi" w:cstheme="minorHAnsi"/>
          <w:sz w:val="24"/>
          <w:szCs w:val="24"/>
        </w:rPr>
        <w:t xml:space="preserve"> but since this is necessity </w:t>
      </w:r>
      <w:r w:rsidR="00381C94">
        <w:rPr>
          <w:rFonts w:asciiTheme="minorHAnsi" w:hAnsiTheme="minorHAnsi" w:cstheme="minorHAnsi"/>
          <w:sz w:val="24"/>
          <w:szCs w:val="24"/>
        </w:rPr>
        <w:t>during this period, I want to make an assurance for the suppliers that it can really deliver the product within the delivery period of 15 days.</w:t>
      </w:r>
    </w:p>
    <w:p w14:paraId="64E69E30" w14:textId="77777777" w:rsidR="00EF4506" w:rsidRDefault="00EF4506" w:rsidP="00EF4506">
      <w:pPr>
        <w:pStyle w:val="NoSpacing"/>
        <w:jc w:val="both"/>
        <w:rPr>
          <w:rFonts w:asciiTheme="minorHAnsi" w:hAnsiTheme="minorHAnsi" w:cstheme="minorHAnsi"/>
          <w:sz w:val="24"/>
          <w:szCs w:val="24"/>
        </w:rPr>
      </w:pPr>
    </w:p>
    <w:p w14:paraId="6F5E0E1E" w14:textId="1AEE458C" w:rsidR="00F23935" w:rsidRPr="00692023" w:rsidRDefault="006A3206" w:rsidP="00692023">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Mr. Marigomen from Jedaric Chemicals inquired </w:t>
      </w:r>
      <w:r w:rsidR="00153C99">
        <w:rPr>
          <w:rFonts w:asciiTheme="minorHAnsi" w:hAnsiTheme="minorHAnsi" w:cstheme="minorHAnsi"/>
          <w:sz w:val="24"/>
          <w:szCs w:val="24"/>
        </w:rPr>
        <w:t>with regard to NSF Certi</w:t>
      </w:r>
      <w:r w:rsidR="006B5CFF">
        <w:rPr>
          <w:rFonts w:asciiTheme="minorHAnsi" w:hAnsiTheme="minorHAnsi" w:cstheme="minorHAnsi"/>
          <w:sz w:val="24"/>
          <w:szCs w:val="24"/>
        </w:rPr>
        <w:t xml:space="preserve">fication. He said, </w:t>
      </w:r>
      <w:r w:rsidR="00C20276">
        <w:rPr>
          <w:rFonts w:asciiTheme="minorHAnsi" w:hAnsiTheme="minorHAnsi" w:cstheme="minorHAnsi"/>
          <w:sz w:val="24"/>
          <w:szCs w:val="24"/>
        </w:rPr>
        <w:t>as we can see in their website,</w:t>
      </w:r>
      <w:r w:rsidR="00153C99">
        <w:rPr>
          <w:rFonts w:asciiTheme="minorHAnsi" w:hAnsiTheme="minorHAnsi" w:cstheme="minorHAnsi"/>
          <w:sz w:val="24"/>
          <w:szCs w:val="24"/>
        </w:rPr>
        <w:t xml:space="preserve"> what is being certified is the plant where the product is manufa</w:t>
      </w:r>
      <w:r w:rsidR="00C20276">
        <w:rPr>
          <w:rFonts w:asciiTheme="minorHAnsi" w:hAnsiTheme="minorHAnsi" w:cstheme="minorHAnsi"/>
          <w:sz w:val="24"/>
          <w:szCs w:val="24"/>
        </w:rPr>
        <w:t>ctured. However, there are some</w:t>
      </w:r>
      <w:r w:rsidR="00153C99">
        <w:rPr>
          <w:rFonts w:asciiTheme="minorHAnsi" w:hAnsiTheme="minorHAnsi" w:cstheme="minorHAnsi"/>
          <w:sz w:val="24"/>
          <w:szCs w:val="24"/>
        </w:rPr>
        <w:t xml:space="preserve"> companies with many plants in other countries but in NSF, it is specific which plant is NSF Certified. </w:t>
      </w:r>
      <w:r w:rsidR="007F4356">
        <w:rPr>
          <w:rFonts w:asciiTheme="minorHAnsi" w:hAnsiTheme="minorHAnsi" w:cstheme="minorHAnsi"/>
          <w:sz w:val="24"/>
          <w:szCs w:val="24"/>
        </w:rPr>
        <w:t>My concern is</w:t>
      </w:r>
      <w:r w:rsidR="006B5CFF">
        <w:rPr>
          <w:rFonts w:asciiTheme="minorHAnsi" w:hAnsiTheme="minorHAnsi" w:cstheme="minorHAnsi"/>
          <w:sz w:val="24"/>
          <w:szCs w:val="24"/>
        </w:rPr>
        <w:t xml:space="preserve"> the bidder might offer from other plant which is not NSF certified but they have attached NSF because the company name is NSF certified but the plant itself is not. </w:t>
      </w:r>
      <w:r w:rsidR="007F4356">
        <w:rPr>
          <w:rFonts w:asciiTheme="minorHAnsi" w:hAnsiTheme="minorHAnsi" w:cstheme="minorHAnsi"/>
          <w:sz w:val="24"/>
          <w:szCs w:val="24"/>
        </w:rPr>
        <w:t>End-user Mr. Sarmiento answered</w:t>
      </w:r>
      <w:r w:rsidR="001767DB" w:rsidRPr="007F4356">
        <w:rPr>
          <w:rFonts w:asciiTheme="minorHAnsi" w:hAnsiTheme="minorHAnsi" w:cstheme="minorHAnsi"/>
          <w:sz w:val="24"/>
          <w:szCs w:val="24"/>
        </w:rPr>
        <w:t>, our concern is the product itself,</w:t>
      </w:r>
      <w:r w:rsidR="00C20276">
        <w:rPr>
          <w:rFonts w:asciiTheme="minorHAnsi" w:hAnsiTheme="minorHAnsi" w:cstheme="minorHAnsi"/>
          <w:sz w:val="24"/>
          <w:szCs w:val="24"/>
        </w:rPr>
        <w:t xml:space="preserve"> </w:t>
      </w:r>
      <w:r w:rsidR="00692023">
        <w:rPr>
          <w:rFonts w:asciiTheme="minorHAnsi" w:hAnsiTheme="minorHAnsi" w:cstheme="minorHAnsi"/>
          <w:sz w:val="24"/>
          <w:szCs w:val="24"/>
        </w:rPr>
        <w:t xml:space="preserve">the </w:t>
      </w:r>
      <w:r w:rsidR="00C20276">
        <w:rPr>
          <w:rFonts w:asciiTheme="minorHAnsi" w:hAnsiTheme="minorHAnsi" w:cstheme="minorHAnsi"/>
          <w:sz w:val="24"/>
          <w:szCs w:val="24"/>
        </w:rPr>
        <w:t>product</w:t>
      </w:r>
      <w:r w:rsidR="00692023">
        <w:rPr>
          <w:rFonts w:asciiTheme="minorHAnsi" w:hAnsiTheme="minorHAnsi" w:cstheme="minorHAnsi"/>
          <w:sz w:val="24"/>
          <w:szCs w:val="24"/>
        </w:rPr>
        <w:t xml:space="preserve"> must have certification, “hindi yung company talaga but the product itself</w:t>
      </w:r>
      <w:r w:rsidR="001767DB" w:rsidRPr="007F4356">
        <w:rPr>
          <w:rFonts w:asciiTheme="minorHAnsi" w:hAnsiTheme="minorHAnsi" w:cstheme="minorHAnsi"/>
          <w:sz w:val="24"/>
          <w:szCs w:val="24"/>
        </w:rPr>
        <w:t>.</w:t>
      </w:r>
      <w:r w:rsidR="00692023">
        <w:rPr>
          <w:rFonts w:asciiTheme="minorHAnsi" w:hAnsiTheme="minorHAnsi" w:cstheme="minorHAnsi"/>
          <w:sz w:val="24"/>
          <w:szCs w:val="24"/>
        </w:rPr>
        <w:t>”</w:t>
      </w:r>
      <w:r w:rsidR="00042C9F" w:rsidRPr="007F4356">
        <w:rPr>
          <w:rFonts w:asciiTheme="minorHAnsi" w:hAnsiTheme="minorHAnsi" w:cstheme="minorHAnsi"/>
          <w:sz w:val="24"/>
          <w:szCs w:val="24"/>
        </w:rPr>
        <w:t xml:space="preserve"> Chairperson Carbon inquired, where can we see that? End-user Sarmiento answered, they can submit Certification for the product or </w:t>
      </w:r>
      <w:r w:rsidR="00692023">
        <w:rPr>
          <w:rFonts w:asciiTheme="minorHAnsi" w:hAnsiTheme="minorHAnsi" w:cstheme="minorHAnsi"/>
          <w:sz w:val="24"/>
          <w:szCs w:val="24"/>
        </w:rPr>
        <w:t>it is labeled on the pail of the product.</w:t>
      </w:r>
      <w:r w:rsidR="007F4356" w:rsidRPr="00692023">
        <w:rPr>
          <w:rFonts w:asciiTheme="minorHAnsi" w:hAnsiTheme="minorHAnsi" w:cstheme="minorHAnsi"/>
          <w:sz w:val="24"/>
          <w:szCs w:val="24"/>
        </w:rPr>
        <w:t xml:space="preserve"> </w:t>
      </w:r>
      <w:r w:rsidR="00042C9F" w:rsidRPr="00692023">
        <w:rPr>
          <w:rFonts w:asciiTheme="minorHAnsi" w:hAnsiTheme="minorHAnsi" w:cstheme="minorHAnsi"/>
          <w:sz w:val="24"/>
          <w:szCs w:val="24"/>
        </w:rPr>
        <w:t xml:space="preserve">Chairperson Carbon said, we will stick with </w:t>
      </w:r>
      <w:r w:rsidR="00692023" w:rsidRPr="00692023">
        <w:rPr>
          <w:rFonts w:asciiTheme="minorHAnsi" w:hAnsiTheme="minorHAnsi" w:cstheme="minorHAnsi"/>
          <w:sz w:val="24"/>
          <w:szCs w:val="24"/>
        </w:rPr>
        <w:t xml:space="preserve">that, </w:t>
      </w:r>
      <w:r w:rsidR="00042C9F" w:rsidRPr="00692023">
        <w:rPr>
          <w:rFonts w:asciiTheme="minorHAnsi" w:hAnsiTheme="minorHAnsi" w:cstheme="minorHAnsi"/>
          <w:sz w:val="24"/>
          <w:szCs w:val="24"/>
        </w:rPr>
        <w:t>NSF Certified.</w:t>
      </w:r>
    </w:p>
    <w:p w14:paraId="198A8BF6" w14:textId="77777777" w:rsidR="00042C9F" w:rsidRDefault="00042C9F" w:rsidP="00042C9F">
      <w:pPr>
        <w:pStyle w:val="ListParagraph"/>
        <w:rPr>
          <w:rFonts w:asciiTheme="minorHAnsi" w:hAnsiTheme="minorHAnsi" w:cstheme="minorHAnsi"/>
        </w:rPr>
      </w:pPr>
    </w:p>
    <w:p w14:paraId="34EA8077" w14:textId="71D80B76" w:rsidR="00F23935" w:rsidRPr="001E5E07" w:rsidRDefault="00042C9F" w:rsidP="001E5E07">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Ms. Sison, </w:t>
      </w:r>
      <w:r w:rsidR="00A70EC1">
        <w:rPr>
          <w:rFonts w:asciiTheme="minorHAnsi" w:hAnsiTheme="minorHAnsi" w:cstheme="minorHAnsi"/>
          <w:sz w:val="24"/>
          <w:szCs w:val="24"/>
        </w:rPr>
        <w:t>Head of BAC Secretariat inquired</w:t>
      </w:r>
      <w:r>
        <w:rPr>
          <w:rFonts w:asciiTheme="minorHAnsi" w:hAnsiTheme="minorHAnsi" w:cstheme="minorHAnsi"/>
          <w:sz w:val="24"/>
          <w:szCs w:val="24"/>
        </w:rPr>
        <w:t xml:space="preserve"> if the submission of ISO, NSF, ANSI is together with the technical specifications</w:t>
      </w:r>
      <w:r w:rsidR="00BB1AAC">
        <w:rPr>
          <w:rFonts w:asciiTheme="minorHAnsi" w:hAnsiTheme="minorHAnsi" w:cstheme="minorHAnsi"/>
          <w:sz w:val="24"/>
          <w:szCs w:val="24"/>
        </w:rPr>
        <w:t>. Chairperson Carbon said, i</w:t>
      </w:r>
      <w:r w:rsidR="00A70EC1">
        <w:rPr>
          <w:rFonts w:asciiTheme="minorHAnsi" w:hAnsiTheme="minorHAnsi" w:cstheme="minorHAnsi"/>
          <w:sz w:val="24"/>
          <w:szCs w:val="24"/>
        </w:rPr>
        <w:t xml:space="preserve">n the technical specifications </w:t>
      </w:r>
      <w:r w:rsidR="00BB1AAC">
        <w:rPr>
          <w:rFonts w:asciiTheme="minorHAnsi" w:hAnsiTheme="minorHAnsi" w:cstheme="minorHAnsi"/>
          <w:sz w:val="24"/>
          <w:szCs w:val="24"/>
        </w:rPr>
        <w:t>there are brochures, together with those</w:t>
      </w:r>
      <w:r w:rsidR="00AE7C7B">
        <w:rPr>
          <w:rFonts w:asciiTheme="minorHAnsi" w:hAnsiTheme="minorHAnsi" w:cstheme="minorHAnsi"/>
          <w:sz w:val="24"/>
          <w:szCs w:val="24"/>
        </w:rPr>
        <w:t>,</w:t>
      </w:r>
      <w:r w:rsidR="00BB1AAC">
        <w:rPr>
          <w:rFonts w:asciiTheme="minorHAnsi" w:hAnsiTheme="minorHAnsi" w:cstheme="minorHAnsi"/>
          <w:sz w:val="24"/>
          <w:szCs w:val="24"/>
        </w:rPr>
        <w:t xml:space="preserve"> PIPAC </w:t>
      </w:r>
      <w:r w:rsidR="00AE7C7B">
        <w:rPr>
          <w:rFonts w:asciiTheme="minorHAnsi" w:hAnsiTheme="minorHAnsi" w:cstheme="minorHAnsi"/>
          <w:sz w:val="24"/>
          <w:szCs w:val="24"/>
        </w:rPr>
        <w:t>and/</w:t>
      </w:r>
      <w:r w:rsidR="00BB1AAC">
        <w:rPr>
          <w:rFonts w:asciiTheme="minorHAnsi" w:hAnsiTheme="minorHAnsi" w:cstheme="minorHAnsi"/>
          <w:sz w:val="24"/>
          <w:szCs w:val="24"/>
        </w:rPr>
        <w:t>or ITDI-</w:t>
      </w:r>
      <w:r w:rsidR="00A73E7D">
        <w:rPr>
          <w:rFonts w:asciiTheme="minorHAnsi" w:hAnsiTheme="minorHAnsi" w:cstheme="minorHAnsi"/>
          <w:sz w:val="24"/>
          <w:szCs w:val="24"/>
        </w:rPr>
        <w:t>DO</w:t>
      </w:r>
      <w:r w:rsidR="007F4356">
        <w:rPr>
          <w:rFonts w:asciiTheme="minorHAnsi" w:hAnsiTheme="minorHAnsi" w:cstheme="minorHAnsi"/>
          <w:sz w:val="24"/>
          <w:szCs w:val="24"/>
        </w:rPr>
        <w:t>S</w:t>
      </w:r>
      <w:r w:rsidR="00AE7C7B">
        <w:rPr>
          <w:rFonts w:asciiTheme="minorHAnsi" w:hAnsiTheme="minorHAnsi" w:cstheme="minorHAnsi"/>
          <w:sz w:val="24"/>
          <w:szCs w:val="24"/>
        </w:rPr>
        <w:t>T,</w:t>
      </w:r>
      <w:r w:rsidR="00BB1AAC">
        <w:rPr>
          <w:rFonts w:asciiTheme="minorHAnsi" w:hAnsiTheme="minorHAnsi" w:cstheme="minorHAnsi"/>
          <w:sz w:val="24"/>
          <w:szCs w:val="24"/>
        </w:rPr>
        <w:t xml:space="preserve"> then submission of ISO Certificate of the product, NSF C</w:t>
      </w:r>
      <w:r w:rsidR="00AE7C7B">
        <w:rPr>
          <w:rFonts w:asciiTheme="minorHAnsi" w:hAnsiTheme="minorHAnsi" w:cstheme="minorHAnsi"/>
          <w:sz w:val="24"/>
          <w:szCs w:val="24"/>
        </w:rPr>
        <w:t>ertification of the product and t</w:t>
      </w:r>
      <w:r w:rsidR="00A73E7D">
        <w:rPr>
          <w:rFonts w:asciiTheme="minorHAnsi" w:hAnsiTheme="minorHAnsi" w:cstheme="minorHAnsi"/>
          <w:sz w:val="24"/>
          <w:szCs w:val="24"/>
        </w:rPr>
        <w:t>his Intended National S</w:t>
      </w:r>
      <w:r w:rsidR="00AE7C7B">
        <w:rPr>
          <w:rFonts w:asciiTheme="minorHAnsi" w:hAnsiTheme="minorHAnsi" w:cstheme="minorHAnsi"/>
          <w:sz w:val="24"/>
          <w:szCs w:val="24"/>
        </w:rPr>
        <w:t>tandard.</w:t>
      </w:r>
      <w:r w:rsidR="00BB1AAC">
        <w:rPr>
          <w:rFonts w:asciiTheme="minorHAnsi" w:hAnsiTheme="minorHAnsi" w:cstheme="minorHAnsi"/>
          <w:sz w:val="24"/>
          <w:szCs w:val="24"/>
        </w:rPr>
        <w:t xml:space="preserve"> Chairperson Carbon inquired </w:t>
      </w:r>
      <w:r w:rsidR="00AE7C7B">
        <w:rPr>
          <w:rFonts w:asciiTheme="minorHAnsi" w:hAnsiTheme="minorHAnsi" w:cstheme="minorHAnsi"/>
          <w:sz w:val="24"/>
          <w:szCs w:val="24"/>
        </w:rPr>
        <w:t xml:space="preserve">from the end-user </w:t>
      </w:r>
      <w:r w:rsidR="00E47485">
        <w:rPr>
          <w:rFonts w:asciiTheme="minorHAnsi" w:hAnsiTheme="minorHAnsi" w:cstheme="minorHAnsi"/>
          <w:sz w:val="24"/>
          <w:szCs w:val="24"/>
        </w:rPr>
        <w:t xml:space="preserve">if in previous bidding </w:t>
      </w:r>
      <w:r w:rsidR="00BB1AAC">
        <w:rPr>
          <w:rFonts w:asciiTheme="minorHAnsi" w:hAnsiTheme="minorHAnsi" w:cstheme="minorHAnsi"/>
          <w:sz w:val="24"/>
          <w:szCs w:val="24"/>
        </w:rPr>
        <w:t xml:space="preserve">the bidder was able to submit those, to which </w:t>
      </w:r>
      <w:r w:rsidR="00687646">
        <w:rPr>
          <w:rFonts w:asciiTheme="minorHAnsi" w:hAnsiTheme="minorHAnsi" w:cstheme="minorHAnsi"/>
          <w:sz w:val="24"/>
          <w:szCs w:val="24"/>
        </w:rPr>
        <w:t>Mr</w:t>
      </w:r>
      <w:r w:rsidR="00AE7C7B">
        <w:rPr>
          <w:rFonts w:asciiTheme="minorHAnsi" w:hAnsiTheme="minorHAnsi" w:cstheme="minorHAnsi"/>
          <w:sz w:val="24"/>
          <w:szCs w:val="24"/>
        </w:rPr>
        <w:t>.</w:t>
      </w:r>
      <w:r w:rsidR="00BB1AAC">
        <w:rPr>
          <w:rFonts w:asciiTheme="minorHAnsi" w:hAnsiTheme="minorHAnsi" w:cstheme="minorHAnsi"/>
          <w:sz w:val="24"/>
          <w:szCs w:val="24"/>
        </w:rPr>
        <w:t xml:space="preserve"> Sarmiento answered </w:t>
      </w:r>
      <w:r w:rsidR="00E47485">
        <w:rPr>
          <w:rFonts w:asciiTheme="minorHAnsi" w:hAnsiTheme="minorHAnsi" w:cstheme="minorHAnsi"/>
          <w:sz w:val="24"/>
          <w:szCs w:val="24"/>
        </w:rPr>
        <w:t xml:space="preserve">in the technical specification, </w:t>
      </w:r>
      <w:r w:rsidR="00BB1AAC">
        <w:rPr>
          <w:rFonts w:asciiTheme="minorHAnsi" w:hAnsiTheme="minorHAnsi" w:cstheme="minorHAnsi"/>
          <w:sz w:val="24"/>
          <w:szCs w:val="24"/>
        </w:rPr>
        <w:t>they submitted Certification.</w:t>
      </w:r>
    </w:p>
    <w:p w14:paraId="6DCDA8EF" w14:textId="77777777" w:rsidR="00BB1AAC" w:rsidRDefault="00BB1AAC" w:rsidP="00BB1AAC">
      <w:pPr>
        <w:pStyle w:val="NoSpacing"/>
        <w:ind w:left="630"/>
        <w:jc w:val="both"/>
        <w:rPr>
          <w:rFonts w:asciiTheme="minorHAnsi" w:hAnsiTheme="minorHAnsi" w:cstheme="minorHAnsi"/>
          <w:sz w:val="24"/>
          <w:szCs w:val="24"/>
        </w:rPr>
      </w:pPr>
    </w:p>
    <w:p w14:paraId="0E3EC212" w14:textId="00CB2346" w:rsidR="002A3ED2" w:rsidRPr="00ED021D" w:rsidRDefault="007F4356" w:rsidP="00ED021D">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Chairperson Carbon said </w:t>
      </w:r>
      <w:r w:rsidR="00687646">
        <w:rPr>
          <w:rFonts w:asciiTheme="minorHAnsi" w:hAnsiTheme="minorHAnsi" w:cstheme="minorHAnsi"/>
          <w:sz w:val="24"/>
          <w:szCs w:val="24"/>
        </w:rPr>
        <w:t>m</w:t>
      </w:r>
      <w:r w:rsidR="00E47485">
        <w:rPr>
          <w:rFonts w:asciiTheme="minorHAnsi" w:hAnsiTheme="minorHAnsi" w:cstheme="minorHAnsi"/>
          <w:sz w:val="24"/>
          <w:szCs w:val="24"/>
        </w:rPr>
        <w:t>y worry is,</w:t>
      </w:r>
      <w:r w:rsidR="001E5E07">
        <w:rPr>
          <w:rFonts w:asciiTheme="minorHAnsi" w:hAnsiTheme="minorHAnsi" w:cstheme="minorHAnsi"/>
          <w:sz w:val="24"/>
          <w:szCs w:val="24"/>
        </w:rPr>
        <w:t xml:space="preserve"> we already needed the item but then absence of one certification will disqualify the bidder and we do not have chemical</w:t>
      </w:r>
      <w:r w:rsidR="00687646">
        <w:rPr>
          <w:rFonts w:asciiTheme="minorHAnsi" w:hAnsiTheme="minorHAnsi" w:cstheme="minorHAnsi"/>
          <w:sz w:val="24"/>
          <w:szCs w:val="24"/>
        </w:rPr>
        <w:t>s.</w:t>
      </w:r>
      <w:r w:rsidR="001E5E07">
        <w:rPr>
          <w:rFonts w:asciiTheme="minorHAnsi" w:hAnsiTheme="minorHAnsi" w:cstheme="minorHAnsi"/>
          <w:sz w:val="24"/>
          <w:szCs w:val="24"/>
        </w:rPr>
        <w:t xml:space="preserve"> </w:t>
      </w:r>
      <w:r w:rsidR="00687646">
        <w:rPr>
          <w:rFonts w:asciiTheme="minorHAnsi" w:hAnsiTheme="minorHAnsi" w:cstheme="minorHAnsi"/>
          <w:sz w:val="24"/>
          <w:szCs w:val="24"/>
        </w:rPr>
        <w:t>E</w:t>
      </w:r>
      <w:r w:rsidR="008C1800">
        <w:rPr>
          <w:rFonts w:asciiTheme="minorHAnsi" w:hAnsiTheme="minorHAnsi" w:cstheme="minorHAnsi"/>
          <w:sz w:val="24"/>
          <w:szCs w:val="24"/>
        </w:rPr>
        <w:t>nd-</w:t>
      </w:r>
      <w:r w:rsidR="005B45E5">
        <w:rPr>
          <w:rFonts w:asciiTheme="minorHAnsi" w:hAnsiTheme="minorHAnsi" w:cstheme="minorHAnsi"/>
          <w:sz w:val="24"/>
          <w:szCs w:val="24"/>
        </w:rPr>
        <w:t>user</w:t>
      </w:r>
      <w:r w:rsidR="00687646">
        <w:rPr>
          <w:rFonts w:asciiTheme="minorHAnsi" w:hAnsiTheme="minorHAnsi" w:cstheme="minorHAnsi"/>
          <w:sz w:val="24"/>
          <w:szCs w:val="24"/>
        </w:rPr>
        <w:t xml:space="preserve"> Mr.</w:t>
      </w:r>
      <w:r w:rsidR="005B45E5">
        <w:rPr>
          <w:rFonts w:asciiTheme="minorHAnsi" w:hAnsiTheme="minorHAnsi" w:cstheme="minorHAnsi"/>
          <w:sz w:val="24"/>
          <w:szCs w:val="24"/>
        </w:rPr>
        <w:t xml:space="preserve"> Sarmiento said, they can picture the pail, the product itself but much better if they have Certification that the product is certified. </w:t>
      </w:r>
      <w:r w:rsidR="005B45E5" w:rsidRPr="007F4356">
        <w:rPr>
          <w:rFonts w:asciiTheme="minorHAnsi" w:hAnsiTheme="minorHAnsi" w:cstheme="minorHAnsi"/>
          <w:sz w:val="24"/>
          <w:szCs w:val="24"/>
        </w:rPr>
        <w:t>Chairperson Carbon said, my concern</w:t>
      </w:r>
      <w:r w:rsidR="00687646" w:rsidRPr="007F4356">
        <w:rPr>
          <w:rFonts w:asciiTheme="minorHAnsi" w:hAnsiTheme="minorHAnsi" w:cstheme="minorHAnsi"/>
          <w:sz w:val="24"/>
          <w:szCs w:val="24"/>
        </w:rPr>
        <w:t xml:space="preserve"> is, we have </w:t>
      </w:r>
      <w:r w:rsidR="00E47485">
        <w:rPr>
          <w:rFonts w:asciiTheme="minorHAnsi" w:hAnsiTheme="minorHAnsi" w:cstheme="minorHAnsi"/>
          <w:sz w:val="24"/>
          <w:szCs w:val="24"/>
        </w:rPr>
        <w:t>three</w:t>
      </w:r>
      <w:r w:rsidR="00ED021D">
        <w:rPr>
          <w:rFonts w:asciiTheme="minorHAnsi" w:hAnsiTheme="minorHAnsi" w:cstheme="minorHAnsi"/>
          <w:sz w:val="24"/>
          <w:szCs w:val="24"/>
        </w:rPr>
        <w:t xml:space="preserve"> (3) certifications, in the absence of one it will be disqualified. If we are going to require a certificate and then the bidder does not have that then disqualified and we cannot procure the chemicals. Maybe if it</w:t>
      </w:r>
      <w:r w:rsidR="005B45E5" w:rsidRPr="00ED021D">
        <w:rPr>
          <w:rFonts w:asciiTheme="minorHAnsi" w:hAnsiTheme="minorHAnsi" w:cstheme="minorHAnsi"/>
          <w:sz w:val="24"/>
          <w:szCs w:val="24"/>
        </w:rPr>
        <w:t xml:space="preserve"> can just be one so it will not be too stringent considering the pandemic</w:t>
      </w:r>
      <w:r w:rsidR="005A4459">
        <w:rPr>
          <w:rFonts w:asciiTheme="minorHAnsi" w:hAnsiTheme="minorHAnsi" w:cstheme="minorHAnsi"/>
          <w:sz w:val="24"/>
          <w:szCs w:val="24"/>
        </w:rPr>
        <w:t xml:space="preserve"> and the item Chlorine is already needed</w:t>
      </w:r>
      <w:r w:rsidR="005B45E5" w:rsidRPr="00ED021D">
        <w:rPr>
          <w:rFonts w:asciiTheme="minorHAnsi" w:hAnsiTheme="minorHAnsi" w:cstheme="minorHAnsi"/>
          <w:sz w:val="24"/>
          <w:szCs w:val="24"/>
        </w:rPr>
        <w:t xml:space="preserve">. </w:t>
      </w:r>
      <w:r w:rsidR="00A73E7D" w:rsidRPr="00ED021D">
        <w:rPr>
          <w:rFonts w:asciiTheme="minorHAnsi" w:hAnsiTheme="minorHAnsi" w:cstheme="minorHAnsi"/>
          <w:sz w:val="24"/>
          <w:szCs w:val="24"/>
        </w:rPr>
        <w:t xml:space="preserve">End-user Sarmiento answered, </w:t>
      </w:r>
      <w:r w:rsidR="005A4459">
        <w:rPr>
          <w:rFonts w:asciiTheme="minorHAnsi" w:hAnsiTheme="minorHAnsi" w:cstheme="minorHAnsi"/>
          <w:sz w:val="24"/>
          <w:szCs w:val="24"/>
        </w:rPr>
        <w:t>“pwede kahit na yung ISO and NSF, pwede na po yun, kahit na yung isa dyan wala, pwede po.”</w:t>
      </w:r>
    </w:p>
    <w:p w14:paraId="33ED6639" w14:textId="77777777" w:rsidR="00B214D4" w:rsidRDefault="00B214D4" w:rsidP="00B214D4">
      <w:pPr>
        <w:pStyle w:val="NoSpacing"/>
        <w:ind w:left="630"/>
        <w:jc w:val="both"/>
        <w:rPr>
          <w:rFonts w:asciiTheme="minorHAnsi" w:hAnsiTheme="minorHAnsi" w:cstheme="minorHAnsi"/>
          <w:sz w:val="24"/>
          <w:szCs w:val="24"/>
        </w:rPr>
      </w:pPr>
    </w:p>
    <w:p w14:paraId="086847C7" w14:textId="77777777" w:rsidR="005A4459" w:rsidRDefault="005A4459" w:rsidP="00B214D4">
      <w:pPr>
        <w:pStyle w:val="NoSpacing"/>
        <w:ind w:left="630"/>
        <w:jc w:val="both"/>
        <w:rPr>
          <w:rFonts w:asciiTheme="minorHAnsi" w:hAnsiTheme="minorHAnsi" w:cstheme="minorHAnsi"/>
          <w:sz w:val="24"/>
          <w:szCs w:val="24"/>
        </w:rPr>
      </w:pPr>
    </w:p>
    <w:p w14:paraId="23964D2D" w14:textId="77777777" w:rsidR="005A4459" w:rsidRDefault="005A4459" w:rsidP="00B214D4">
      <w:pPr>
        <w:pStyle w:val="NoSpacing"/>
        <w:ind w:left="630"/>
        <w:jc w:val="both"/>
        <w:rPr>
          <w:rFonts w:asciiTheme="minorHAnsi" w:hAnsiTheme="minorHAnsi" w:cstheme="minorHAnsi"/>
          <w:sz w:val="24"/>
          <w:szCs w:val="24"/>
        </w:rPr>
      </w:pPr>
    </w:p>
    <w:p w14:paraId="60BD2479" w14:textId="0055BEF2" w:rsidR="002A3ED2" w:rsidRPr="005A4459" w:rsidRDefault="005A4459" w:rsidP="005A4459">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lastRenderedPageBreak/>
        <w:t>Chairperson Carbon inquired</w:t>
      </w:r>
      <w:r w:rsidR="00687646">
        <w:rPr>
          <w:rFonts w:asciiTheme="minorHAnsi" w:hAnsiTheme="minorHAnsi" w:cstheme="minorHAnsi"/>
          <w:sz w:val="24"/>
          <w:szCs w:val="24"/>
        </w:rPr>
        <w:t>,</w:t>
      </w:r>
      <w:r>
        <w:rPr>
          <w:rFonts w:asciiTheme="minorHAnsi" w:hAnsiTheme="minorHAnsi" w:cstheme="minorHAnsi"/>
          <w:sz w:val="24"/>
          <w:szCs w:val="24"/>
        </w:rPr>
        <w:t xml:space="preserve"> is ANSI 60 the same or is that separate? </w:t>
      </w:r>
      <w:r w:rsidRPr="005A4459">
        <w:rPr>
          <w:rFonts w:asciiTheme="minorHAnsi" w:hAnsiTheme="minorHAnsi" w:cstheme="minorHAnsi"/>
          <w:sz w:val="24"/>
          <w:szCs w:val="24"/>
        </w:rPr>
        <w:t xml:space="preserve">To which end-user </w:t>
      </w:r>
      <w:r w:rsidR="004A7324">
        <w:rPr>
          <w:rFonts w:asciiTheme="minorHAnsi" w:hAnsiTheme="minorHAnsi" w:cstheme="minorHAnsi"/>
          <w:sz w:val="24"/>
          <w:szCs w:val="24"/>
        </w:rPr>
        <w:t xml:space="preserve">Mr. </w:t>
      </w:r>
      <w:r w:rsidRPr="005A4459">
        <w:rPr>
          <w:rFonts w:asciiTheme="minorHAnsi" w:hAnsiTheme="minorHAnsi" w:cstheme="minorHAnsi"/>
          <w:sz w:val="24"/>
          <w:szCs w:val="24"/>
        </w:rPr>
        <w:t xml:space="preserve">Sarmiento answered, </w:t>
      </w:r>
      <w:r>
        <w:rPr>
          <w:rFonts w:asciiTheme="minorHAnsi" w:hAnsiTheme="minorHAnsi" w:cstheme="minorHAnsi"/>
          <w:sz w:val="24"/>
          <w:szCs w:val="24"/>
        </w:rPr>
        <w:t xml:space="preserve">“yes, NSF or…” Chairperson Carbon said, </w:t>
      </w:r>
      <w:r w:rsidR="00687646" w:rsidRPr="005A4459">
        <w:rPr>
          <w:rFonts w:asciiTheme="minorHAnsi" w:hAnsiTheme="minorHAnsi" w:cstheme="minorHAnsi"/>
          <w:sz w:val="24"/>
          <w:szCs w:val="24"/>
        </w:rPr>
        <w:t>t</w:t>
      </w:r>
      <w:r w:rsidR="00A73E7D" w:rsidRPr="005A4459">
        <w:rPr>
          <w:rFonts w:asciiTheme="minorHAnsi" w:hAnsiTheme="minorHAnsi" w:cstheme="minorHAnsi"/>
          <w:sz w:val="24"/>
          <w:szCs w:val="24"/>
        </w:rPr>
        <w:t>o be clear, ISO is non-negotiable</w:t>
      </w:r>
      <w:r>
        <w:rPr>
          <w:rFonts w:asciiTheme="minorHAnsi" w:hAnsiTheme="minorHAnsi" w:cstheme="minorHAnsi"/>
          <w:sz w:val="24"/>
          <w:szCs w:val="24"/>
        </w:rPr>
        <w:t>, it must be submitted, certificate on the product. Second is</w:t>
      </w:r>
      <w:r w:rsidR="004A7324">
        <w:rPr>
          <w:rFonts w:asciiTheme="minorHAnsi" w:hAnsiTheme="minorHAnsi" w:cstheme="minorHAnsi"/>
          <w:sz w:val="24"/>
          <w:szCs w:val="24"/>
        </w:rPr>
        <w:t xml:space="preserve">, </w:t>
      </w:r>
      <w:r w:rsidR="00A73E7D" w:rsidRPr="005A4459">
        <w:rPr>
          <w:rFonts w:asciiTheme="minorHAnsi" w:hAnsiTheme="minorHAnsi" w:cstheme="minorHAnsi"/>
          <w:sz w:val="24"/>
          <w:szCs w:val="24"/>
        </w:rPr>
        <w:t>we will accept NSF or ANSI 60. Intended</w:t>
      </w:r>
      <w:r>
        <w:rPr>
          <w:rFonts w:asciiTheme="minorHAnsi" w:hAnsiTheme="minorHAnsi" w:cstheme="minorHAnsi"/>
          <w:sz w:val="24"/>
          <w:szCs w:val="24"/>
        </w:rPr>
        <w:t xml:space="preserve"> National Standard is excluded, to whi</w:t>
      </w:r>
      <w:r w:rsidR="004A7324">
        <w:rPr>
          <w:rFonts w:asciiTheme="minorHAnsi" w:hAnsiTheme="minorHAnsi" w:cstheme="minorHAnsi"/>
          <w:sz w:val="24"/>
          <w:szCs w:val="24"/>
        </w:rPr>
        <w:t xml:space="preserve">ch end-user Mr. Sarmiento </w:t>
      </w:r>
      <w:r w:rsidR="00AB0533">
        <w:rPr>
          <w:rFonts w:asciiTheme="minorHAnsi" w:hAnsiTheme="minorHAnsi" w:cstheme="minorHAnsi"/>
          <w:sz w:val="24"/>
          <w:szCs w:val="24"/>
        </w:rPr>
        <w:t>answered</w:t>
      </w:r>
      <w:r w:rsidR="00C01B2A">
        <w:rPr>
          <w:rFonts w:asciiTheme="minorHAnsi" w:hAnsiTheme="minorHAnsi" w:cstheme="minorHAnsi"/>
          <w:sz w:val="24"/>
          <w:szCs w:val="24"/>
        </w:rPr>
        <w:t>, “kahit wala na po yan.”</w:t>
      </w:r>
    </w:p>
    <w:p w14:paraId="592EDAC5" w14:textId="3C9025AF" w:rsidR="00714188" w:rsidRPr="00A73E7D" w:rsidRDefault="00714188" w:rsidP="00A73E7D">
      <w:pPr>
        <w:pStyle w:val="NoSpacing"/>
        <w:jc w:val="both"/>
        <w:rPr>
          <w:rFonts w:asciiTheme="minorHAnsi" w:hAnsiTheme="minorHAnsi" w:cstheme="minorHAnsi"/>
          <w:sz w:val="24"/>
          <w:szCs w:val="24"/>
        </w:rPr>
      </w:pPr>
    </w:p>
    <w:p w14:paraId="4CD93377" w14:textId="2132B0F3" w:rsidR="00714188" w:rsidRDefault="004A7324" w:rsidP="002A3ED2">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Mr. Betic, bidder representative </w:t>
      </w:r>
      <w:r w:rsidR="00A73E7D">
        <w:rPr>
          <w:rFonts w:asciiTheme="minorHAnsi" w:hAnsiTheme="minorHAnsi" w:cstheme="minorHAnsi"/>
          <w:sz w:val="24"/>
          <w:szCs w:val="24"/>
        </w:rPr>
        <w:t xml:space="preserve">from Chemical Research said, </w:t>
      </w:r>
      <w:r w:rsidR="00956E66">
        <w:rPr>
          <w:rFonts w:asciiTheme="minorHAnsi" w:hAnsiTheme="minorHAnsi" w:cstheme="minorHAnsi"/>
          <w:sz w:val="24"/>
          <w:szCs w:val="24"/>
        </w:rPr>
        <w:t>when you say NSF, incorporated in the certification that will be issued the natio</w:t>
      </w:r>
      <w:r w:rsidR="00C3067F">
        <w:rPr>
          <w:rFonts w:asciiTheme="minorHAnsi" w:hAnsiTheme="minorHAnsi" w:cstheme="minorHAnsi"/>
          <w:sz w:val="24"/>
          <w:szCs w:val="24"/>
        </w:rPr>
        <w:t>nal standard that is</w:t>
      </w:r>
      <w:r w:rsidR="00956E66">
        <w:rPr>
          <w:rFonts w:asciiTheme="minorHAnsi" w:hAnsiTheme="minorHAnsi" w:cstheme="minorHAnsi"/>
          <w:sz w:val="24"/>
          <w:szCs w:val="24"/>
        </w:rPr>
        <w:t xml:space="preserve"> accredited by ANSI 60 or ANSI 61, 62, it depends on </w:t>
      </w:r>
      <w:r w:rsidR="00C3067F">
        <w:rPr>
          <w:rFonts w:asciiTheme="minorHAnsi" w:hAnsiTheme="minorHAnsi" w:cstheme="minorHAnsi"/>
          <w:sz w:val="24"/>
          <w:szCs w:val="24"/>
        </w:rPr>
        <w:t>the product that will be</w:t>
      </w:r>
      <w:r w:rsidR="00956E66">
        <w:rPr>
          <w:rFonts w:asciiTheme="minorHAnsi" w:hAnsiTheme="minorHAnsi" w:cstheme="minorHAnsi"/>
          <w:sz w:val="24"/>
          <w:szCs w:val="24"/>
        </w:rPr>
        <w:t xml:space="preserve"> certified. Also, the validity is every two (2) years and unless you really cannot renew</w:t>
      </w:r>
      <w:r w:rsidR="00347F7D">
        <w:rPr>
          <w:rFonts w:asciiTheme="minorHAnsi" w:hAnsiTheme="minorHAnsi" w:cstheme="minorHAnsi"/>
          <w:sz w:val="24"/>
          <w:szCs w:val="24"/>
        </w:rPr>
        <w:t>, let us just say</w:t>
      </w:r>
      <w:r w:rsidR="00956E66">
        <w:rPr>
          <w:rFonts w:asciiTheme="minorHAnsi" w:hAnsiTheme="minorHAnsi" w:cstheme="minorHAnsi"/>
          <w:sz w:val="24"/>
          <w:szCs w:val="24"/>
        </w:rPr>
        <w:t xml:space="preserve"> because you are delinquent.</w:t>
      </w:r>
    </w:p>
    <w:p w14:paraId="72D27A87" w14:textId="0098763C" w:rsidR="00714188" w:rsidRDefault="00714188" w:rsidP="00956E66">
      <w:pPr>
        <w:pStyle w:val="NoSpacing"/>
        <w:jc w:val="both"/>
        <w:rPr>
          <w:rFonts w:asciiTheme="minorHAnsi" w:hAnsiTheme="minorHAnsi" w:cstheme="minorHAnsi"/>
          <w:sz w:val="24"/>
          <w:szCs w:val="24"/>
        </w:rPr>
      </w:pPr>
    </w:p>
    <w:p w14:paraId="6EB9F534" w14:textId="7B49AEB6" w:rsidR="00FE5210" w:rsidRPr="00394433" w:rsidRDefault="00EC69A9" w:rsidP="00EC69A9">
      <w:pPr>
        <w:pStyle w:val="NoSpacing"/>
        <w:numPr>
          <w:ilvl w:val="0"/>
          <w:numId w:val="2"/>
        </w:numPr>
        <w:jc w:val="both"/>
        <w:rPr>
          <w:rFonts w:asciiTheme="minorHAnsi" w:hAnsiTheme="minorHAnsi" w:cstheme="minorHAnsi"/>
          <w:b/>
          <w:i/>
          <w:sz w:val="24"/>
          <w:szCs w:val="24"/>
        </w:rPr>
      </w:pPr>
      <w:r>
        <w:rPr>
          <w:rFonts w:asciiTheme="minorHAnsi" w:hAnsiTheme="minorHAnsi" w:cstheme="minorHAnsi"/>
          <w:sz w:val="24"/>
          <w:szCs w:val="24"/>
        </w:rPr>
        <w:t xml:space="preserve">Chairperson Carbon said, </w:t>
      </w:r>
      <w:r w:rsidRPr="00394433">
        <w:rPr>
          <w:rFonts w:asciiTheme="minorHAnsi" w:hAnsiTheme="minorHAnsi" w:cstheme="minorHAnsi"/>
          <w:b/>
          <w:i/>
          <w:sz w:val="24"/>
          <w:szCs w:val="24"/>
        </w:rPr>
        <w:t xml:space="preserve">for </w:t>
      </w:r>
      <w:r w:rsidR="00C3067F" w:rsidRPr="00394433">
        <w:rPr>
          <w:rFonts w:asciiTheme="minorHAnsi" w:hAnsiTheme="minorHAnsi" w:cstheme="minorHAnsi"/>
          <w:b/>
          <w:i/>
          <w:sz w:val="24"/>
          <w:szCs w:val="24"/>
        </w:rPr>
        <w:t>documentary requirement in the techni</w:t>
      </w:r>
      <w:r w:rsidRPr="00394433">
        <w:rPr>
          <w:rFonts w:asciiTheme="minorHAnsi" w:hAnsiTheme="minorHAnsi" w:cstheme="minorHAnsi"/>
          <w:b/>
          <w:i/>
          <w:sz w:val="24"/>
          <w:szCs w:val="24"/>
        </w:rPr>
        <w:t>cal specifications, there must</w:t>
      </w:r>
      <w:r w:rsidR="00C3067F" w:rsidRPr="00394433">
        <w:rPr>
          <w:rFonts w:asciiTheme="minorHAnsi" w:hAnsiTheme="minorHAnsi" w:cstheme="minorHAnsi"/>
          <w:b/>
          <w:i/>
          <w:sz w:val="24"/>
          <w:szCs w:val="24"/>
        </w:rPr>
        <w:t xml:space="preserve"> be PIPAC and/or DOST Certificate. Second, there </w:t>
      </w:r>
      <w:r w:rsidRPr="00394433">
        <w:rPr>
          <w:rFonts w:asciiTheme="minorHAnsi" w:hAnsiTheme="minorHAnsi" w:cstheme="minorHAnsi"/>
          <w:b/>
          <w:i/>
          <w:sz w:val="24"/>
          <w:szCs w:val="24"/>
        </w:rPr>
        <w:t>must</w:t>
      </w:r>
      <w:r w:rsidR="00C3067F" w:rsidRPr="00394433">
        <w:rPr>
          <w:rFonts w:asciiTheme="minorHAnsi" w:hAnsiTheme="minorHAnsi" w:cstheme="minorHAnsi"/>
          <w:b/>
          <w:i/>
          <w:sz w:val="24"/>
          <w:szCs w:val="24"/>
        </w:rPr>
        <w:t xml:space="preserve"> be ISO Certificate on the product, not ju</w:t>
      </w:r>
      <w:r w:rsidR="00DD28FA" w:rsidRPr="00394433">
        <w:rPr>
          <w:rFonts w:asciiTheme="minorHAnsi" w:hAnsiTheme="minorHAnsi" w:cstheme="minorHAnsi"/>
          <w:b/>
          <w:i/>
          <w:sz w:val="24"/>
          <w:szCs w:val="24"/>
        </w:rPr>
        <w:t>st the label on the pail. Third</w:t>
      </w:r>
      <w:r w:rsidR="00C3067F" w:rsidRPr="00394433">
        <w:rPr>
          <w:rFonts w:asciiTheme="minorHAnsi" w:hAnsiTheme="minorHAnsi" w:cstheme="minorHAnsi"/>
          <w:b/>
          <w:i/>
          <w:sz w:val="24"/>
          <w:szCs w:val="24"/>
        </w:rPr>
        <w:t xml:space="preserve"> </w:t>
      </w:r>
      <w:r w:rsidR="00DD28FA" w:rsidRPr="00394433">
        <w:rPr>
          <w:rFonts w:asciiTheme="minorHAnsi" w:hAnsiTheme="minorHAnsi" w:cstheme="minorHAnsi"/>
          <w:b/>
          <w:i/>
          <w:sz w:val="24"/>
          <w:szCs w:val="24"/>
        </w:rPr>
        <w:t xml:space="preserve">is, </w:t>
      </w:r>
      <w:r w:rsidRPr="00394433">
        <w:rPr>
          <w:rFonts w:asciiTheme="minorHAnsi" w:hAnsiTheme="minorHAnsi" w:cstheme="minorHAnsi"/>
          <w:b/>
          <w:i/>
          <w:sz w:val="24"/>
          <w:szCs w:val="24"/>
        </w:rPr>
        <w:t xml:space="preserve">the </w:t>
      </w:r>
      <w:r w:rsidR="00C3067F" w:rsidRPr="00394433">
        <w:rPr>
          <w:rFonts w:asciiTheme="minorHAnsi" w:hAnsiTheme="minorHAnsi" w:cstheme="minorHAnsi"/>
          <w:b/>
          <w:i/>
          <w:sz w:val="24"/>
          <w:szCs w:val="24"/>
        </w:rPr>
        <w:t xml:space="preserve">Certified </w:t>
      </w:r>
      <w:r w:rsidR="00394433" w:rsidRPr="00394433">
        <w:rPr>
          <w:rFonts w:asciiTheme="minorHAnsi" w:hAnsiTheme="minorHAnsi" w:cstheme="minorHAnsi"/>
          <w:b/>
          <w:i/>
          <w:sz w:val="24"/>
          <w:szCs w:val="24"/>
        </w:rPr>
        <w:t>NSF</w:t>
      </w:r>
      <w:r w:rsidR="00394433" w:rsidRPr="00394433">
        <w:rPr>
          <w:rFonts w:asciiTheme="minorHAnsi" w:hAnsiTheme="minorHAnsi" w:cstheme="minorHAnsi"/>
          <w:i/>
          <w:sz w:val="24"/>
          <w:szCs w:val="24"/>
        </w:rPr>
        <w:t>,</w:t>
      </w:r>
      <w:r w:rsidR="00394433">
        <w:rPr>
          <w:rFonts w:asciiTheme="minorHAnsi" w:hAnsiTheme="minorHAnsi" w:cstheme="minorHAnsi"/>
          <w:sz w:val="24"/>
          <w:szCs w:val="24"/>
        </w:rPr>
        <w:t xml:space="preserve"> a</w:t>
      </w:r>
      <w:r w:rsidR="00DD28FA">
        <w:rPr>
          <w:rFonts w:asciiTheme="minorHAnsi" w:hAnsiTheme="minorHAnsi" w:cstheme="minorHAnsi"/>
          <w:sz w:val="24"/>
          <w:szCs w:val="24"/>
        </w:rPr>
        <w:t>s per Mr. Betic, it follows the ANSI 60, 61, 62 with the issuance of an NSF.</w:t>
      </w:r>
      <w:r>
        <w:rPr>
          <w:rFonts w:asciiTheme="minorHAnsi" w:hAnsiTheme="minorHAnsi" w:cstheme="minorHAnsi"/>
          <w:sz w:val="24"/>
          <w:szCs w:val="24"/>
        </w:rPr>
        <w:t xml:space="preserve"> </w:t>
      </w:r>
      <w:r w:rsidR="00394433">
        <w:rPr>
          <w:rFonts w:asciiTheme="minorHAnsi" w:hAnsiTheme="minorHAnsi" w:cstheme="minorHAnsi"/>
          <w:sz w:val="24"/>
          <w:szCs w:val="24"/>
        </w:rPr>
        <w:t xml:space="preserve">So, </w:t>
      </w:r>
      <w:r w:rsidR="00394433" w:rsidRPr="00394433">
        <w:rPr>
          <w:rFonts w:asciiTheme="minorHAnsi" w:hAnsiTheme="minorHAnsi" w:cstheme="minorHAnsi"/>
          <w:b/>
          <w:i/>
          <w:sz w:val="24"/>
          <w:szCs w:val="24"/>
        </w:rPr>
        <w:t>w</w:t>
      </w:r>
      <w:r w:rsidR="00FE5210" w:rsidRPr="00394433">
        <w:rPr>
          <w:rFonts w:asciiTheme="minorHAnsi" w:hAnsiTheme="minorHAnsi" w:cstheme="minorHAnsi"/>
          <w:b/>
          <w:i/>
          <w:sz w:val="24"/>
          <w:szCs w:val="24"/>
        </w:rPr>
        <w:t>e will dispense wi</w:t>
      </w:r>
      <w:r w:rsidRPr="00394433">
        <w:rPr>
          <w:rFonts w:asciiTheme="minorHAnsi" w:hAnsiTheme="minorHAnsi" w:cstheme="minorHAnsi"/>
          <w:b/>
          <w:i/>
          <w:sz w:val="24"/>
          <w:szCs w:val="24"/>
        </w:rPr>
        <w:t>th the requirement of Intended National Standard CAS 7778-54-3.</w:t>
      </w:r>
    </w:p>
    <w:p w14:paraId="657FB80A" w14:textId="77777777" w:rsidR="00EC69A9" w:rsidRPr="00EC69A9" w:rsidRDefault="00EC69A9" w:rsidP="00EC69A9">
      <w:pPr>
        <w:pStyle w:val="NoSpacing"/>
        <w:jc w:val="both"/>
        <w:rPr>
          <w:rFonts w:asciiTheme="minorHAnsi" w:hAnsiTheme="minorHAnsi" w:cstheme="minorHAnsi"/>
          <w:sz w:val="24"/>
          <w:szCs w:val="24"/>
        </w:rPr>
      </w:pPr>
    </w:p>
    <w:p w14:paraId="79B95F47" w14:textId="79FC5882" w:rsidR="00714188" w:rsidRDefault="00687646" w:rsidP="002A3ED2">
      <w:pPr>
        <w:pStyle w:val="NoSpacing"/>
        <w:numPr>
          <w:ilvl w:val="0"/>
          <w:numId w:val="2"/>
        </w:numPr>
        <w:jc w:val="both"/>
        <w:rPr>
          <w:rFonts w:asciiTheme="minorHAnsi" w:hAnsiTheme="minorHAnsi" w:cstheme="minorHAnsi"/>
          <w:sz w:val="24"/>
          <w:szCs w:val="24"/>
        </w:rPr>
      </w:pPr>
      <w:r>
        <w:rPr>
          <w:rFonts w:asciiTheme="minorHAnsi" w:hAnsiTheme="minorHAnsi" w:cstheme="minorHAnsi"/>
          <w:sz w:val="24"/>
          <w:szCs w:val="24"/>
        </w:rPr>
        <w:t>Chairperson Carbon said, y</w:t>
      </w:r>
      <w:r w:rsidR="00EC69A9">
        <w:rPr>
          <w:rFonts w:asciiTheme="minorHAnsi" w:hAnsiTheme="minorHAnsi" w:cstheme="minorHAnsi"/>
          <w:sz w:val="24"/>
          <w:szCs w:val="24"/>
        </w:rPr>
        <w:t>ou</w:t>
      </w:r>
      <w:r w:rsidR="00FE5210">
        <w:rPr>
          <w:rFonts w:asciiTheme="minorHAnsi" w:hAnsiTheme="minorHAnsi" w:cstheme="minorHAnsi"/>
          <w:sz w:val="24"/>
          <w:szCs w:val="24"/>
        </w:rPr>
        <w:t xml:space="preserve"> still</w:t>
      </w:r>
      <w:r w:rsidR="00EC69A9">
        <w:rPr>
          <w:rFonts w:asciiTheme="minorHAnsi" w:hAnsiTheme="minorHAnsi" w:cstheme="minorHAnsi"/>
          <w:sz w:val="24"/>
          <w:szCs w:val="24"/>
        </w:rPr>
        <w:t xml:space="preserve"> have until</w:t>
      </w:r>
      <w:r w:rsidR="00FE5210">
        <w:rPr>
          <w:rFonts w:asciiTheme="minorHAnsi" w:hAnsiTheme="minorHAnsi" w:cstheme="minorHAnsi"/>
          <w:sz w:val="24"/>
          <w:szCs w:val="24"/>
        </w:rPr>
        <w:t xml:space="preserve"> September 21</w:t>
      </w:r>
      <w:r w:rsidR="00EC69A9">
        <w:rPr>
          <w:rFonts w:asciiTheme="minorHAnsi" w:hAnsiTheme="minorHAnsi" w:cstheme="minorHAnsi"/>
          <w:sz w:val="24"/>
          <w:szCs w:val="24"/>
        </w:rPr>
        <w:t>, 2020</w:t>
      </w:r>
      <w:r w:rsidR="00FE5210">
        <w:rPr>
          <w:rFonts w:asciiTheme="minorHAnsi" w:hAnsiTheme="minorHAnsi" w:cstheme="minorHAnsi"/>
          <w:sz w:val="24"/>
          <w:szCs w:val="24"/>
        </w:rPr>
        <w:t xml:space="preserve"> to emai</w:t>
      </w:r>
      <w:r w:rsidR="00EC69A9">
        <w:rPr>
          <w:rFonts w:asciiTheme="minorHAnsi" w:hAnsiTheme="minorHAnsi" w:cstheme="minorHAnsi"/>
          <w:sz w:val="24"/>
          <w:szCs w:val="24"/>
        </w:rPr>
        <w:t>l or write</w:t>
      </w:r>
      <w:r w:rsidR="00FE5210">
        <w:rPr>
          <w:rFonts w:asciiTheme="minorHAnsi" w:hAnsiTheme="minorHAnsi" w:cstheme="minorHAnsi"/>
          <w:sz w:val="24"/>
          <w:szCs w:val="24"/>
        </w:rPr>
        <w:t xml:space="preserve"> us</w:t>
      </w:r>
      <w:r w:rsidR="00F33B08">
        <w:rPr>
          <w:rFonts w:asciiTheme="minorHAnsi" w:hAnsiTheme="minorHAnsi" w:cstheme="minorHAnsi"/>
          <w:sz w:val="24"/>
          <w:szCs w:val="24"/>
        </w:rPr>
        <w:t xml:space="preserve"> your questions</w:t>
      </w:r>
      <w:r w:rsidR="00FE5210">
        <w:rPr>
          <w:rFonts w:asciiTheme="minorHAnsi" w:hAnsiTheme="minorHAnsi" w:cstheme="minorHAnsi"/>
          <w:sz w:val="24"/>
          <w:szCs w:val="24"/>
        </w:rPr>
        <w:t xml:space="preserve"> so we can properly address it</w:t>
      </w:r>
      <w:r w:rsidR="00F33B08">
        <w:rPr>
          <w:rFonts w:asciiTheme="minorHAnsi" w:hAnsiTheme="minorHAnsi" w:cstheme="minorHAnsi"/>
          <w:sz w:val="24"/>
          <w:szCs w:val="24"/>
        </w:rPr>
        <w:t>, if</w:t>
      </w:r>
      <w:r w:rsidR="00FE5210">
        <w:rPr>
          <w:rFonts w:asciiTheme="minorHAnsi" w:hAnsiTheme="minorHAnsi" w:cstheme="minorHAnsi"/>
          <w:sz w:val="24"/>
          <w:szCs w:val="24"/>
        </w:rPr>
        <w:t xml:space="preserve"> meritorious to an addendum</w:t>
      </w:r>
      <w:r w:rsidR="00F33B08">
        <w:rPr>
          <w:rFonts w:asciiTheme="minorHAnsi" w:hAnsiTheme="minorHAnsi" w:cstheme="minorHAnsi"/>
          <w:sz w:val="24"/>
          <w:szCs w:val="24"/>
        </w:rPr>
        <w:t>. T</w:t>
      </w:r>
      <w:r w:rsidR="00FE5210">
        <w:rPr>
          <w:rFonts w:asciiTheme="minorHAnsi" w:hAnsiTheme="minorHAnsi" w:cstheme="minorHAnsi"/>
          <w:sz w:val="24"/>
          <w:szCs w:val="24"/>
        </w:rPr>
        <w:t xml:space="preserve">here being no more questions for </w:t>
      </w:r>
      <w:r w:rsidR="00F33B08">
        <w:rPr>
          <w:rFonts w:asciiTheme="minorHAnsi" w:hAnsiTheme="minorHAnsi" w:cstheme="minorHAnsi"/>
          <w:sz w:val="24"/>
          <w:szCs w:val="24"/>
        </w:rPr>
        <w:t xml:space="preserve">PR No. </w:t>
      </w:r>
      <w:r w:rsidR="00FE5210">
        <w:rPr>
          <w:rFonts w:asciiTheme="minorHAnsi" w:hAnsiTheme="minorHAnsi" w:cstheme="minorHAnsi"/>
          <w:sz w:val="24"/>
          <w:szCs w:val="24"/>
        </w:rPr>
        <w:t>20-0106, this pre-bid conference is terminated</w:t>
      </w:r>
      <w:r w:rsidR="00F33B08">
        <w:rPr>
          <w:rFonts w:asciiTheme="minorHAnsi" w:hAnsiTheme="minorHAnsi" w:cstheme="minorHAnsi"/>
          <w:sz w:val="24"/>
          <w:szCs w:val="24"/>
        </w:rPr>
        <w:t>. B</w:t>
      </w:r>
      <w:r w:rsidR="00FE5210">
        <w:rPr>
          <w:rFonts w:asciiTheme="minorHAnsi" w:hAnsiTheme="minorHAnsi" w:cstheme="minorHAnsi"/>
          <w:sz w:val="24"/>
          <w:szCs w:val="24"/>
        </w:rPr>
        <w:t>id opening will be on September 29, 2020, 2pm</w:t>
      </w:r>
      <w:r w:rsidR="00F33B08">
        <w:rPr>
          <w:rFonts w:asciiTheme="minorHAnsi" w:hAnsiTheme="minorHAnsi" w:cstheme="minorHAnsi"/>
          <w:sz w:val="24"/>
          <w:szCs w:val="24"/>
        </w:rPr>
        <w:t>,</w:t>
      </w:r>
      <w:r w:rsidR="00FE5210">
        <w:rPr>
          <w:rFonts w:asciiTheme="minorHAnsi" w:hAnsiTheme="minorHAnsi" w:cstheme="minorHAnsi"/>
          <w:sz w:val="24"/>
          <w:szCs w:val="24"/>
        </w:rPr>
        <w:t xml:space="preserve"> physical submission of bidding documents. </w:t>
      </w:r>
      <w:r w:rsidR="00412254">
        <w:rPr>
          <w:rFonts w:asciiTheme="minorHAnsi" w:hAnsiTheme="minorHAnsi" w:cstheme="minorHAnsi"/>
          <w:sz w:val="24"/>
          <w:szCs w:val="24"/>
        </w:rPr>
        <w:t>With that</w:t>
      </w:r>
      <w:r w:rsidR="00F33B08">
        <w:rPr>
          <w:rFonts w:asciiTheme="minorHAnsi" w:hAnsiTheme="minorHAnsi" w:cstheme="minorHAnsi"/>
          <w:sz w:val="24"/>
          <w:szCs w:val="24"/>
        </w:rPr>
        <w:t>,</w:t>
      </w:r>
      <w:r w:rsidR="00412254">
        <w:rPr>
          <w:rFonts w:asciiTheme="minorHAnsi" w:hAnsiTheme="minorHAnsi" w:cstheme="minorHAnsi"/>
          <w:sz w:val="24"/>
          <w:szCs w:val="24"/>
        </w:rPr>
        <w:t xml:space="preserve"> this pre-bid conference is concluded. Thank you.</w:t>
      </w:r>
    </w:p>
    <w:p w14:paraId="3DC0BB53" w14:textId="06A52994" w:rsidR="00714188" w:rsidRDefault="00714188" w:rsidP="00412254">
      <w:pPr>
        <w:pStyle w:val="NoSpacing"/>
        <w:ind w:left="630"/>
        <w:jc w:val="both"/>
        <w:rPr>
          <w:rFonts w:asciiTheme="minorHAnsi" w:hAnsiTheme="minorHAnsi" w:cstheme="minorHAnsi"/>
          <w:sz w:val="24"/>
          <w:szCs w:val="24"/>
        </w:rPr>
      </w:pPr>
    </w:p>
    <w:p w14:paraId="2B815A98" w14:textId="2EC0957E" w:rsidR="00A227F4" w:rsidRDefault="00A227F4" w:rsidP="00726EB4">
      <w:pPr>
        <w:rPr>
          <w:rFonts w:ascii="Calibri" w:hAnsi="Calibri"/>
        </w:rPr>
      </w:pPr>
    </w:p>
    <w:p w14:paraId="5C8B0233" w14:textId="1249E77A" w:rsidR="00726EB4" w:rsidRPr="00EB12CA" w:rsidRDefault="00726EB4" w:rsidP="00726EB4">
      <w:pPr>
        <w:rPr>
          <w:rFonts w:ascii="Calibri" w:hAnsi="Calibri"/>
        </w:rPr>
      </w:pPr>
      <w:r w:rsidRPr="00EB12CA">
        <w:rPr>
          <w:rFonts w:ascii="Calibri" w:hAnsi="Calibri"/>
        </w:rPr>
        <w:t>Prepared by:</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Reviewed by:</w:t>
      </w:r>
    </w:p>
    <w:p w14:paraId="4512D1FC" w14:textId="3841DEDB" w:rsidR="00726EB4" w:rsidRDefault="007172FF" w:rsidP="00726EB4">
      <w:pPr>
        <w:rPr>
          <w:rFonts w:ascii="Calibri" w:hAnsi="Calibri"/>
        </w:rPr>
      </w:pPr>
      <w:r>
        <w:rPr>
          <w:rFonts w:ascii="Calibri" w:hAnsi="Calibri"/>
          <w:noProof/>
          <w:lang w:val="en-PH" w:eastAsia="en-PH"/>
        </w:rPr>
        <w:drawing>
          <wp:anchor distT="0" distB="0" distL="114300" distR="114300" simplePos="0" relativeHeight="251661824" behindDoc="0" locked="0" layoutInCell="1" allowOverlap="1" wp14:anchorId="1636746A" wp14:editId="653F3E5E">
            <wp:simplePos x="0" y="0"/>
            <wp:positionH relativeFrom="column">
              <wp:posOffset>3590925</wp:posOffset>
            </wp:positionH>
            <wp:positionV relativeFrom="paragraph">
              <wp:posOffset>83185</wp:posOffset>
            </wp:positionV>
            <wp:extent cx="1536700" cy="676275"/>
            <wp:effectExtent l="0" t="0" r="6350" b="9525"/>
            <wp:wrapNone/>
            <wp:docPr id="8" name="Picture 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B6B54" w14:textId="62E3AD28" w:rsidR="00A227F4" w:rsidRDefault="007172FF" w:rsidP="00726EB4">
      <w:pPr>
        <w:rPr>
          <w:rFonts w:ascii="Calibri" w:hAnsi="Calibri"/>
        </w:rPr>
      </w:pPr>
      <w:r>
        <w:rPr>
          <w:rFonts w:ascii="Calibri" w:hAnsi="Calibri"/>
          <w:noProof/>
          <w:lang w:val="en-PH" w:eastAsia="en-PH"/>
        </w:rPr>
        <w:drawing>
          <wp:anchor distT="0" distB="0" distL="114300" distR="114300" simplePos="0" relativeHeight="251655680" behindDoc="0" locked="0" layoutInCell="1" allowOverlap="1" wp14:anchorId="2BF9A6BE" wp14:editId="06C22166">
            <wp:simplePos x="0" y="0"/>
            <wp:positionH relativeFrom="column">
              <wp:posOffset>104775</wp:posOffset>
            </wp:positionH>
            <wp:positionV relativeFrom="paragraph">
              <wp:posOffset>139700</wp:posOffset>
            </wp:positionV>
            <wp:extent cx="1228725" cy="666750"/>
            <wp:effectExtent l="0" t="0" r="9525" b="0"/>
            <wp:wrapNone/>
            <wp:docPr id="1" name="Picture 1" descr="am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o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83BE2" w14:textId="1B98589B" w:rsidR="007172FF" w:rsidRDefault="007172FF" w:rsidP="00726EB4">
      <w:pPr>
        <w:rPr>
          <w:rFonts w:ascii="Calibri" w:hAnsi="Calibri"/>
        </w:rPr>
      </w:pPr>
    </w:p>
    <w:p w14:paraId="3E8BF67E" w14:textId="77777777" w:rsidR="007172FF" w:rsidRPr="00EB12CA" w:rsidRDefault="007172FF" w:rsidP="00726EB4">
      <w:pPr>
        <w:rPr>
          <w:rFonts w:ascii="Calibri" w:hAnsi="Calibri"/>
        </w:rPr>
      </w:pPr>
    </w:p>
    <w:p w14:paraId="7E0E76FA" w14:textId="5B0096A0" w:rsidR="00726EB4" w:rsidRPr="00EB12CA" w:rsidRDefault="00726EB4" w:rsidP="00726EB4">
      <w:pPr>
        <w:rPr>
          <w:rFonts w:ascii="Calibri" w:hAnsi="Calibri"/>
        </w:rPr>
      </w:pPr>
      <w:r w:rsidRPr="00EB12CA">
        <w:rPr>
          <w:rFonts w:ascii="Calibri" w:hAnsi="Calibri"/>
          <w:b/>
        </w:rPr>
        <w:t>AMOR E. CONSTANTINO</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             </w:t>
      </w:r>
      <w:r w:rsidR="007172FF">
        <w:rPr>
          <w:rFonts w:ascii="Calibri" w:hAnsi="Calibri"/>
        </w:rPr>
        <w:t xml:space="preserve"> </w:t>
      </w:r>
      <w:r w:rsidRPr="00EB12CA">
        <w:rPr>
          <w:rFonts w:ascii="Calibri" w:hAnsi="Calibri"/>
        </w:rPr>
        <w:t xml:space="preserve"> </w:t>
      </w:r>
      <w:r w:rsidRPr="00EB12CA">
        <w:rPr>
          <w:rFonts w:ascii="Calibri" w:hAnsi="Calibri"/>
          <w:b/>
        </w:rPr>
        <w:t>JENNIFER P. SISON</w:t>
      </w:r>
    </w:p>
    <w:p w14:paraId="0BF74B23" w14:textId="6F33FF07" w:rsidR="00726EB4" w:rsidRPr="00EB12CA" w:rsidRDefault="00726EB4" w:rsidP="00726EB4">
      <w:pPr>
        <w:rPr>
          <w:rFonts w:ascii="Calibri" w:hAnsi="Calibri"/>
        </w:rPr>
      </w:pPr>
      <w:r w:rsidRPr="00EB12CA">
        <w:rPr>
          <w:rFonts w:ascii="Calibri" w:hAnsi="Calibri"/>
        </w:rPr>
        <w:t>BAC Secretariat - Member</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BAC Secretariat – Head </w:t>
      </w:r>
    </w:p>
    <w:p w14:paraId="6D2327D5" w14:textId="77CA66E5" w:rsidR="00A227F4"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p>
    <w:p w14:paraId="78BBF679" w14:textId="5941A8F8" w:rsidR="00A227F4" w:rsidRPr="00EB12CA" w:rsidRDefault="00A227F4" w:rsidP="00726EB4">
      <w:pPr>
        <w:rPr>
          <w:rFonts w:ascii="Calibri" w:hAnsi="Calibri"/>
        </w:rPr>
      </w:pPr>
    </w:p>
    <w:p w14:paraId="15C06B48" w14:textId="5D16F9D3" w:rsidR="00726EB4"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Noted by:</w:t>
      </w:r>
    </w:p>
    <w:p w14:paraId="637248E4" w14:textId="3C98E419" w:rsidR="0054346A" w:rsidRPr="00EB12CA" w:rsidRDefault="007172FF" w:rsidP="00726EB4">
      <w:pPr>
        <w:rPr>
          <w:rFonts w:ascii="Calibri" w:hAnsi="Calibri"/>
        </w:rPr>
      </w:pPr>
      <w:r>
        <w:rPr>
          <w:noProof/>
          <w:lang w:val="en-PH" w:eastAsia="en-PH"/>
        </w:rPr>
        <w:drawing>
          <wp:anchor distT="0" distB="0" distL="114300" distR="114300" simplePos="0" relativeHeight="251662848" behindDoc="0" locked="0" layoutInCell="1" allowOverlap="1" wp14:anchorId="44488A4F" wp14:editId="17AA3EA1">
            <wp:simplePos x="0" y="0"/>
            <wp:positionH relativeFrom="margin">
              <wp:posOffset>1865630</wp:posOffset>
            </wp:positionH>
            <wp:positionV relativeFrom="paragraph">
              <wp:posOffset>99695</wp:posOffset>
            </wp:positionV>
            <wp:extent cx="1725295" cy="32956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0645A" w14:textId="1F668F6C" w:rsidR="00726EB4" w:rsidRPr="00EB12CA" w:rsidRDefault="00726EB4" w:rsidP="00726EB4">
      <w:pPr>
        <w:rPr>
          <w:rFonts w:ascii="Calibri" w:hAnsi="Calibri"/>
        </w:rPr>
      </w:pPr>
      <w:r>
        <w:rPr>
          <w:rFonts w:ascii="Calibri" w:hAnsi="Calibri"/>
        </w:rPr>
        <w:tab/>
      </w:r>
    </w:p>
    <w:p w14:paraId="68769733" w14:textId="659C1683" w:rsidR="00726EB4" w:rsidRPr="00EB12CA" w:rsidRDefault="00726EB4" w:rsidP="00726EB4">
      <w:pPr>
        <w:rPr>
          <w:rFonts w:ascii="Calibri" w:hAnsi="Calibri"/>
          <w:b/>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Pr>
          <w:rFonts w:ascii="Calibri" w:hAnsi="Calibri"/>
          <w:b/>
        </w:rPr>
        <w:t>MICHAEL ANGELO M. CARBON</w:t>
      </w:r>
    </w:p>
    <w:p w14:paraId="6A59EA7A" w14:textId="3801FF5C" w:rsidR="00643756" w:rsidRPr="0054346A" w:rsidRDefault="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BAC</w:t>
      </w:r>
      <w:r>
        <w:rPr>
          <w:rFonts w:ascii="Calibri" w:hAnsi="Calibri"/>
        </w:rPr>
        <w:t xml:space="preserve"> Chairperson</w:t>
      </w:r>
      <w:bookmarkStart w:id="2" w:name="_GoBack"/>
      <w:bookmarkEnd w:id="2"/>
    </w:p>
    <w:sectPr w:rsidR="00643756" w:rsidRPr="0054346A" w:rsidSect="004A7D7E">
      <w:headerReference w:type="even" r:id="rId11"/>
      <w:footerReference w:type="default" r:id="rId12"/>
      <w:footerReference w:type="first" r:id="rId13"/>
      <w:pgSz w:w="12240" w:h="15840" w:code="1"/>
      <w:pgMar w:top="1440" w:right="1080" w:bottom="1440" w:left="1080" w:header="1134"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DDEE" w14:textId="77777777" w:rsidR="00FB7A2C" w:rsidRDefault="00FB7A2C">
      <w:r>
        <w:separator/>
      </w:r>
    </w:p>
  </w:endnote>
  <w:endnote w:type="continuationSeparator" w:id="0">
    <w:p w14:paraId="7B8DA5DC" w14:textId="77777777" w:rsidR="00FB7A2C" w:rsidRDefault="00FB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altName w:val="Mistral"/>
    <w:charset w:val="00"/>
    <w:family w:val="script"/>
    <w:pitch w:val="variable"/>
    <w:sig w:usb0="00000007" w:usb1="00000000" w:usb2="00000000" w:usb3="00000000" w:csb0="0000001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0B64" w14:textId="70855C96" w:rsidR="00FE5210" w:rsidRDefault="00FE5210" w:rsidP="0041610E">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Pr>
        <w:rFonts w:ascii="Calibri" w:hAnsi="Calibri" w:cs="Calibri"/>
        <w:sz w:val="20"/>
        <w:szCs w:val="20"/>
        <w:lang w:val="en-PH"/>
      </w:rPr>
      <w:t>September 17,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 20-0106 - Supply &amp; Delivery of Powder Chlorine (Calcium Hypochlorite) – 70% at 45 kgs/pail for water treatment use</w:t>
    </w:r>
  </w:p>
  <w:p w14:paraId="75EBBE3C" w14:textId="0B5A4558" w:rsidR="00FE5210" w:rsidRPr="003374B2" w:rsidRDefault="00FE5210" w:rsidP="0041610E">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sidR="007172FF">
      <w:rPr>
        <w:rFonts w:ascii="Calibri" w:hAnsi="Calibri" w:cs="Calibri"/>
        <w:b/>
        <w:noProof/>
        <w:sz w:val="20"/>
        <w:szCs w:val="20"/>
      </w:rPr>
      <w:t>7</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sidR="007172FF">
      <w:rPr>
        <w:rFonts w:ascii="Calibri" w:hAnsi="Calibri" w:cs="Calibri"/>
        <w:b/>
        <w:noProof/>
        <w:sz w:val="20"/>
        <w:szCs w:val="20"/>
      </w:rPr>
      <w:t>7</w:t>
    </w:r>
    <w:r w:rsidRPr="00703281">
      <w:rPr>
        <w:rFonts w:ascii="Calibri" w:hAnsi="Calibri" w:cs="Calibri"/>
        <w:b/>
        <w:sz w:val="20"/>
        <w:szCs w:val="20"/>
      </w:rPr>
      <w:fldChar w:fldCharType="end"/>
    </w:r>
  </w:p>
  <w:p w14:paraId="6FEE0BDD" w14:textId="77777777" w:rsidR="00FE5210" w:rsidRPr="008E71B8" w:rsidRDefault="00FE5210" w:rsidP="0041610E">
    <w:pPr>
      <w:pStyle w:val="Footer"/>
      <w:jc w:val="both"/>
      <w:rPr>
        <w:i/>
        <w:sz w:val="20"/>
        <w:szCs w:val="20"/>
      </w:rPr>
    </w:pPr>
  </w:p>
  <w:p w14:paraId="63B98735" w14:textId="77777777" w:rsidR="00FE5210" w:rsidRPr="008E71B8" w:rsidRDefault="00FE5210" w:rsidP="00621D51">
    <w:pPr>
      <w:pStyle w:val="Footer"/>
      <w:jc w:val="both"/>
      <w:rPr>
        <w:i/>
        <w:sz w:val="20"/>
        <w:szCs w:val="20"/>
      </w:rPr>
    </w:pPr>
  </w:p>
  <w:p w14:paraId="221B2CF6" w14:textId="77777777" w:rsidR="00FE5210" w:rsidRPr="008E71B8" w:rsidRDefault="00FE5210" w:rsidP="007B41C3">
    <w:pPr>
      <w:pStyle w:val="Footer"/>
      <w:jc w:val="both"/>
      <w:rPr>
        <w:i/>
        <w:sz w:val="20"/>
        <w:szCs w:val="20"/>
      </w:rPr>
    </w:pPr>
  </w:p>
  <w:p w14:paraId="0798A7D2" w14:textId="77777777" w:rsidR="00FE5210" w:rsidRDefault="00FE52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5E25" w14:textId="77777777" w:rsidR="00FE5210" w:rsidRDefault="00FE5210" w:rsidP="004A7D7E">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Pr>
        <w:rFonts w:ascii="Calibri" w:hAnsi="Calibri" w:cs="Calibri"/>
        <w:sz w:val="20"/>
        <w:szCs w:val="20"/>
        <w:lang w:val="en-PH"/>
      </w:rPr>
      <w:t>September 17,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 20-0106 - Supply &amp; Delivery of Powder Chlorine (Calcium Hypochlorite) – 70% at 45 kgs/pail for water treatment use</w:t>
    </w:r>
  </w:p>
  <w:p w14:paraId="6E349E76" w14:textId="703F23D1" w:rsidR="00FE5210" w:rsidRPr="003374B2" w:rsidRDefault="00FE5210" w:rsidP="004A7D7E">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sidR="007172FF">
      <w:rPr>
        <w:rFonts w:ascii="Calibri" w:hAnsi="Calibri" w:cs="Calibri"/>
        <w:b/>
        <w:noProof/>
        <w:sz w:val="20"/>
        <w:szCs w:val="20"/>
      </w:rPr>
      <w:t>1</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sidR="007172FF">
      <w:rPr>
        <w:rFonts w:ascii="Calibri" w:hAnsi="Calibri" w:cs="Calibri"/>
        <w:b/>
        <w:noProof/>
        <w:sz w:val="20"/>
        <w:szCs w:val="20"/>
      </w:rPr>
      <w:t>7</w:t>
    </w:r>
    <w:r w:rsidRPr="00703281">
      <w:rPr>
        <w:rFonts w:ascii="Calibri" w:hAnsi="Calibri" w:cs="Calibri"/>
        <w:b/>
        <w:sz w:val="20"/>
        <w:szCs w:val="20"/>
      </w:rPr>
      <w:fldChar w:fldCharType="end"/>
    </w:r>
  </w:p>
  <w:p w14:paraId="4DB90FE1" w14:textId="77777777" w:rsidR="00FE5210" w:rsidRPr="008E71B8" w:rsidRDefault="00FE5210" w:rsidP="007B41C3">
    <w:pPr>
      <w:pStyle w:val="Footer"/>
      <w:jc w:val="both"/>
      <w:rPr>
        <w:i/>
        <w:sz w:val="20"/>
        <w:szCs w:val="20"/>
      </w:rPr>
    </w:pPr>
  </w:p>
  <w:p w14:paraId="4FA30F4B" w14:textId="77777777" w:rsidR="00FE5210" w:rsidRDefault="00FE5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68B" w14:textId="77777777" w:rsidR="00FB7A2C" w:rsidRDefault="00FB7A2C">
      <w:r>
        <w:separator/>
      </w:r>
    </w:p>
  </w:footnote>
  <w:footnote w:type="continuationSeparator" w:id="0">
    <w:p w14:paraId="2D5AD828" w14:textId="77777777" w:rsidR="00FB7A2C" w:rsidRDefault="00FB7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FFAC" w14:textId="77777777" w:rsidR="00FE5210" w:rsidRPr="005D3D65" w:rsidRDefault="00FE5210" w:rsidP="007B41C3">
    <w:pPr>
      <w:pStyle w:val="Header"/>
    </w:pPr>
    <w:r w:rsidRPr="005D3D65">
      <w:t>Minutes of the BAC Meeting</w:t>
    </w:r>
  </w:p>
  <w:p w14:paraId="7F7745CB" w14:textId="77777777" w:rsidR="00FE5210" w:rsidRDefault="00FE5210" w:rsidP="007B41C3">
    <w:pPr>
      <w:pStyle w:val="Header"/>
    </w:pPr>
    <w:r w:rsidRPr="005D3D65">
      <w:t>August 23, 2011</w:t>
    </w:r>
  </w:p>
  <w:p w14:paraId="1DBD748F" w14:textId="77777777" w:rsidR="00FE5210" w:rsidRDefault="00FE5210" w:rsidP="007B41C3">
    <w:pPr>
      <w:pStyle w:val="Header"/>
    </w:pPr>
    <w:r>
      <w:t>Page 2 of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F35"/>
    <w:multiLevelType w:val="hybridMultilevel"/>
    <w:tmpl w:val="AB4CF5BA"/>
    <w:lvl w:ilvl="0" w:tplc="F4BEB962">
      <w:start w:val="1"/>
      <w:numFmt w:val="decimal"/>
      <w:lvlText w:val="%1."/>
      <w:lvlJc w:val="left"/>
      <w:pPr>
        <w:ind w:left="630" w:hanging="360"/>
      </w:pPr>
      <w:rPr>
        <w:rFonts w:ascii="Calibri" w:hAnsi="Calibri" w:cs="Calibri" w:hint="default"/>
        <w:b w:val="0"/>
        <w:i w:val="0"/>
        <w:color w:val="auto"/>
        <w:sz w:val="24"/>
      </w:rPr>
    </w:lvl>
    <w:lvl w:ilvl="1" w:tplc="34090019" w:tentative="1">
      <w:start w:val="1"/>
      <w:numFmt w:val="lowerLetter"/>
      <w:lvlText w:val="%2."/>
      <w:lvlJc w:val="left"/>
      <w:pPr>
        <w:ind w:left="1350" w:hanging="360"/>
      </w:pPr>
    </w:lvl>
    <w:lvl w:ilvl="2" w:tplc="3409001B">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 w15:restartNumberingAfterBreak="0">
    <w:nsid w:val="0BE868AA"/>
    <w:multiLevelType w:val="hybridMultilevel"/>
    <w:tmpl w:val="153028C8"/>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2D2E7987"/>
    <w:multiLevelType w:val="hybridMultilevel"/>
    <w:tmpl w:val="8DD0E616"/>
    <w:lvl w:ilvl="0" w:tplc="3552D90E">
      <w:start w:val="5"/>
      <w:numFmt w:val="bullet"/>
      <w:lvlText w:val="-"/>
      <w:lvlJc w:val="left"/>
      <w:pPr>
        <w:ind w:left="1800" w:hanging="360"/>
      </w:pPr>
      <w:rPr>
        <w:rFonts w:ascii="Calibri" w:eastAsia="Calibri" w:hAnsi="Calibri" w:cs="Calibr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15:restartNumberingAfterBreak="0">
    <w:nsid w:val="5BB31B09"/>
    <w:multiLevelType w:val="hybridMultilevel"/>
    <w:tmpl w:val="A3B84564"/>
    <w:lvl w:ilvl="0" w:tplc="90A8F680">
      <w:start w:val="1"/>
      <w:numFmt w:val="upperLetter"/>
      <w:lvlText w:val="%1."/>
      <w:lvlJc w:val="left"/>
      <w:pPr>
        <w:ind w:left="630" w:hanging="360"/>
      </w:pPr>
      <w:rPr>
        <w:rFonts w:ascii="Calibri" w:hAnsi="Calibri" w:cs="Calibri" w:hint="default"/>
        <w:b/>
        <w:color w:val="auto"/>
        <w:sz w:val="24"/>
        <w:szCs w:val="24"/>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93"/>
    <w:rsid w:val="0000394F"/>
    <w:rsid w:val="000206AB"/>
    <w:rsid w:val="00042C9F"/>
    <w:rsid w:val="00047A62"/>
    <w:rsid w:val="00095264"/>
    <w:rsid w:val="000B4EA4"/>
    <w:rsid w:val="000E4556"/>
    <w:rsid w:val="000F5E66"/>
    <w:rsid w:val="00153C99"/>
    <w:rsid w:val="001765FE"/>
    <w:rsid w:val="001767DB"/>
    <w:rsid w:val="00177480"/>
    <w:rsid w:val="001835DF"/>
    <w:rsid w:val="00194798"/>
    <w:rsid w:val="001955AA"/>
    <w:rsid w:val="001C5597"/>
    <w:rsid w:val="001E5E07"/>
    <w:rsid w:val="001F4B1D"/>
    <w:rsid w:val="00201AB1"/>
    <w:rsid w:val="002147FA"/>
    <w:rsid w:val="002234DD"/>
    <w:rsid w:val="00225BF9"/>
    <w:rsid w:val="002674F6"/>
    <w:rsid w:val="002718C6"/>
    <w:rsid w:val="00274C41"/>
    <w:rsid w:val="002A3ED2"/>
    <w:rsid w:val="002A6A33"/>
    <w:rsid w:val="002C53F0"/>
    <w:rsid w:val="003056AE"/>
    <w:rsid w:val="00347F7D"/>
    <w:rsid w:val="00354F13"/>
    <w:rsid w:val="0038120D"/>
    <w:rsid w:val="00381C94"/>
    <w:rsid w:val="00386F9E"/>
    <w:rsid w:val="00394433"/>
    <w:rsid w:val="003A1EEC"/>
    <w:rsid w:val="003B0B84"/>
    <w:rsid w:val="003C4EF6"/>
    <w:rsid w:val="003D0D5A"/>
    <w:rsid w:val="003F3C10"/>
    <w:rsid w:val="003F7574"/>
    <w:rsid w:val="00402AD0"/>
    <w:rsid w:val="00403B70"/>
    <w:rsid w:val="00411A84"/>
    <w:rsid w:val="00412254"/>
    <w:rsid w:val="0041610E"/>
    <w:rsid w:val="004175DA"/>
    <w:rsid w:val="0041771C"/>
    <w:rsid w:val="00426555"/>
    <w:rsid w:val="00427EA3"/>
    <w:rsid w:val="00431B76"/>
    <w:rsid w:val="00454493"/>
    <w:rsid w:val="0045506F"/>
    <w:rsid w:val="004A1068"/>
    <w:rsid w:val="004A4A14"/>
    <w:rsid w:val="004A7324"/>
    <w:rsid w:val="004A7D7E"/>
    <w:rsid w:val="004B27D4"/>
    <w:rsid w:val="005123F8"/>
    <w:rsid w:val="0051731B"/>
    <w:rsid w:val="005177FE"/>
    <w:rsid w:val="005266C2"/>
    <w:rsid w:val="005322FF"/>
    <w:rsid w:val="00543020"/>
    <w:rsid w:val="0054346A"/>
    <w:rsid w:val="00571E03"/>
    <w:rsid w:val="00597D0C"/>
    <w:rsid w:val="005A4459"/>
    <w:rsid w:val="005B05FA"/>
    <w:rsid w:val="005B45E5"/>
    <w:rsid w:val="005C6BFE"/>
    <w:rsid w:val="005D790D"/>
    <w:rsid w:val="006122A6"/>
    <w:rsid w:val="00613AB5"/>
    <w:rsid w:val="00621D51"/>
    <w:rsid w:val="00622E3C"/>
    <w:rsid w:val="00626BC2"/>
    <w:rsid w:val="00630595"/>
    <w:rsid w:val="00643756"/>
    <w:rsid w:val="00682D7E"/>
    <w:rsid w:val="006850AD"/>
    <w:rsid w:val="00687646"/>
    <w:rsid w:val="00692023"/>
    <w:rsid w:val="00697290"/>
    <w:rsid w:val="006A3206"/>
    <w:rsid w:val="006B5CFF"/>
    <w:rsid w:val="006D5AE2"/>
    <w:rsid w:val="00714188"/>
    <w:rsid w:val="00716A62"/>
    <w:rsid w:val="00716C9A"/>
    <w:rsid w:val="007172FF"/>
    <w:rsid w:val="00726EB4"/>
    <w:rsid w:val="00732E94"/>
    <w:rsid w:val="00771F05"/>
    <w:rsid w:val="00772DE0"/>
    <w:rsid w:val="007B41C3"/>
    <w:rsid w:val="007F4356"/>
    <w:rsid w:val="0083353C"/>
    <w:rsid w:val="00837DCF"/>
    <w:rsid w:val="00847FA6"/>
    <w:rsid w:val="008A2754"/>
    <w:rsid w:val="008B0A29"/>
    <w:rsid w:val="008C1800"/>
    <w:rsid w:val="008C3B94"/>
    <w:rsid w:val="008D120A"/>
    <w:rsid w:val="008D631E"/>
    <w:rsid w:val="008F1F19"/>
    <w:rsid w:val="008F3839"/>
    <w:rsid w:val="008F5194"/>
    <w:rsid w:val="00903359"/>
    <w:rsid w:val="009349D8"/>
    <w:rsid w:val="0094787E"/>
    <w:rsid w:val="00956E66"/>
    <w:rsid w:val="00991CD0"/>
    <w:rsid w:val="00992982"/>
    <w:rsid w:val="009B2C4E"/>
    <w:rsid w:val="00A02440"/>
    <w:rsid w:val="00A227F4"/>
    <w:rsid w:val="00A3589E"/>
    <w:rsid w:val="00A41404"/>
    <w:rsid w:val="00A41B0D"/>
    <w:rsid w:val="00A705D8"/>
    <w:rsid w:val="00A70EC1"/>
    <w:rsid w:val="00A73E7D"/>
    <w:rsid w:val="00A82D8E"/>
    <w:rsid w:val="00A942E3"/>
    <w:rsid w:val="00A954CF"/>
    <w:rsid w:val="00AA1972"/>
    <w:rsid w:val="00AB0533"/>
    <w:rsid w:val="00AC380A"/>
    <w:rsid w:val="00AE4339"/>
    <w:rsid w:val="00AE7C7B"/>
    <w:rsid w:val="00AF3B3A"/>
    <w:rsid w:val="00B142D8"/>
    <w:rsid w:val="00B214D4"/>
    <w:rsid w:val="00B215FE"/>
    <w:rsid w:val="00B22227"/>
    <w:rsid w:val="00B25A01"/>
    <w:rsid w:val="00B36D42"/>
    <w:rsid w:val="00B42B91"/>
    <w:rsid w:val="00B57E85"/>
    <w:rsid w:val="00BA36FC"/>
    <w:rsid w:val="00BA41AF"/>
    <w:rsid w:val="00BB1AAC"/>
    <w:rsid w:val="00BB27B8"/>
    <w:rsid w:val="00BB56FC"/>
    <w:rsid w:val="00BC3CC5"/>
    <w:rsid w:val="00BF34EF"/>
    <w:rsid w:val="00BF3A1C"/>
    <w:rsid w:val="00BF4ACE"/>
    <w:rsid w:val="00BF77CD"/>
    <w:rsid w:val="00C01B2A"/>
    <w:rsid w:val="00C10591"/>
    <w:rsid w:val="00C16254"/>
    <w:rsid w:val="00C20276"/>
    <w:rsid w:val="00C3067F"/>
    <w:rsid w:val="00C310A0"/>
    <w:rsid w:val="00C45C65"/>
    <w:rsid w:val="00C61B42"/>
    <w:rsid w:val="00C80F1E"/>
    <w:rsid w:val="00C84A6D"/>
    <w:rsid w:val="00C84EC5"/>
    <w:rsid w:val="00C947E9"/>
    <w:rsid w:val="00CC154B"/>
    <w:rsid w:val="00CC256A"/>
    <w:rsid w:val="00CD3C9E"/>
    <w:rsid w:val="00CD6EBD"/>
    <w:rsid w:val="00CF0BBF"/>
    <w:rsid w:val="00CF3AF9"/>
    <w:rsid w:val="00D12490"/>
    <w:rsid w:val="00D15CA1"/>
    <w:rsid w:val="00D43C89"/>
    <w:rsid w:val="00D5176E"/>
    <w:rsid w:val="00D80377"/>
    <w:rsid w:val="00D92307"/>
    <w:rsid w:val="00DA07B4"/>
    <w:rsid w:val="00DB2C7C"/>
    <w:rsid w:val="00DC1518"/>
    <w:rsid w:val="00DD28FA"/>
    <w:rsid w:val="00DD40B5"/>
    <w:rsid w:val="00DF68CE"/>
    <w:rsid w:val="00E2499D"/>
    <w:rsid w:val="00E31C03"/>
    <w:rsid w:val="00E353E6"/>
    <w:rsid w:val="00E4223B"/>
    <w:rsid w:val="00E445FC"/>
    <w:rsid w:val="00E44D5C"/>
    <w:rsid w:val="00E47485"/>
    <w:rsid w:val="00E7246C"/>
    <w:rsid w:val="00E72D91"/>
    <w:rsid w:val="00E7767A"/>
    <w:rsid w:val="00EB526B"/>
    <w:rsid w:val="00EC69A9"/>
    <w:rsid w:val="00ED021D"/>
    <w:rsid w:val="00EF4506"/>
    <w:rsid w:val="00F12B37"/>
    <w:rsid w:val="00F23935"/>
    <w:rsid w:val="00F33B08"/>
    <w:rsid w:val="00F4153F"/>
    <w:rsid w:val="00F679F2"/>
    <w:rsid w:val="00F73B44"/>
    <w:rsid w:val="00F8042F"/>
    <w:rsid w:val="00F9604E"/>
    <w:rsid w:val="00FB7A2C"/>
    <w:rsid w:val="00FC049C"/>
    <w:rsid w:val="00FC5A7F"/>
    <w:rsid w:val="00FD6BDD"/>
    <w:rsid w:val="00FE5210"/>
    <w:rsid w:val="00FF2A90"/>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E54B"/>
  <w15:docId w15:val="{8DB55EC4-4E43-4FF9-962A-0C1E6BB3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493"/>
    <w:pPr>
      <w:jc w:val="center"/>
    </w:pPr>
    <w:rPr>
      <w:rFonts w:ascii="English111 Vivace BT" w:hAnsi="English111 Vivace BT"/>
      <w:sz w:val="32"/>
    </w:rPr>
  </w:style>
  <w:style w:type="character" w:customStyle="1" w:styleId="TitleChar">
    <w:name w:val="Title Char"/>
    <w:basedOn w:val="DefaultParagraphFont"/>
    <w:link w:val="Title"/>
    <w:rsid w:val="00454493"/>
    <w:rPr>
      <w:rFonts w:ascii="English111 Vivace BT" w:eastAsia="Times New Roman" w:hAnsi="English111 Vivace BT" w:cs="Times New Roman"/>
      <w:sz w:val="32"/>
      <w:szCs w:val="24"/>
    </w:rPr>
  </w:style>
  <w:style w:type="paragraph" w:styleId="Subtitle">
    <w:name w:val="Subtitle"/>
    <w:basedOn w:val="Normal"/>
    <w:link w:val="SubtitleChar"/>
    <w:qFormat/>
    <w:rsid w:val="00454493"/>
    <w:pPr>
      <w:jc w:val="center"/>
    </w:pPr>
    <w:rPr>
      <w:sz w:val="28"/>
    </w:rPr>
  </w:style>
  <w:style w:type="character" w:customStyle="1" w:styleId="SubtitleChar">
    <w:name w:val="Subtitle Char"/>
    <w:basedOn w:val="DefaultParagraphFont"/>
    <w:link w:val="Subtitle"/>
    <w:rsid w:val="00454493"/>
    <w:rPr>
      <w:rFonts w:ascii="Times New Roman" w:eastAsia="Times New Roman" w:hAnsi="Times New Roman" w:cs="Times New Roman"/>
      <w:sz w:val="28"/>
      <w:szCs w:val="24"/>
    </w:rPr>
  </w:style>
  <w:style w:type="paragraph" w:styleId="ListParagraph">
    <w:name w:val="List Paragraph"/>
    <w:basedOn w:val="Normal"/>
    <w:qFormat/>
    <w:rsid w:val="00454493"/>
    <w:pPr>
      <w:ind w:left="720"/>
      <w:contextualSpacing/>
    </w:pPr>
  </w:style>
  <w:style w:type="paragraph" w:styleId="Header">
    <w:name w:val="header"/>
    <w:basedOn w:val="Normal"/>
    <w:link w:val="HeaderChar"/>
    <w:unhideWhenUsed/>
    <w:rsid w:val="00454493"/>
    <w:pPr>
      <w:tabs>
        <w:tab w:val="center" w:pos="4680"/>
        <w:tab w:val="right" w:pos="9360"/>
      </w:tabs>
    </w:pPr>
    <w:rPr>
      <w:rFonts w:ascii="Calibri" w:hAnsi="Calibri"/>
      <w:sz w:val="16"/>
      <w:szCs w:val="16"/>
    </w:rPr>
  </w:style>
  <w:style w:type="character" w:customStyle="1" w:styleId="HeaderChar">
    <w:name w:val="Header Char"/>
    <w:basedOn w:val="DefaultParagraphFont"/>
    <w:link w:val="Header"/>
    <w:rsid w:val="00454493"/>
    <w:rPr>
      <w:rFonts w:ascii="Calibri" w:eastAsia="Times New Roman" w:hAnsi="Calibri" w:cs="Times New Roman"/>
      <w:sz w:val="16"/>
      <w:szCs w:val="16"/>
    </w:rPr>
  </w:style>
  <w:style w:type="paragraph" w:styleId="Footer">
    <w:name w:val="footer"/>
    <w:basedOn w:val="Normal"/>
    <w:link w:val="FooterChar"/>
    <w:uiPriority w:val="99"/>
    <w:unhideWhenUsed/>
    <w:rsid w:val="00454493"/>
    <w:pPr>
      <w:tabs>
        <w:tab w:val="center" w:pos="4680"/>
        <w:tab w:val="right" w:pos="9360"/>
      </w:tabs>
    </w:pPr>
  </w:style>
  <w:style w:type="character" w:customStyle="1" w:styleId="FooterChar">
    <w:name w:val="Footer Char"/>
    <w:basedOn w:val="DefaultParagraphFont"/>
    <w:link w:val="Footer"/>
    <w:uiPriority w:val="99"/>
    <w:rsid w:val="00454493"/>
    <w:rPr>
      <w:rFonts w:ascii="Times New Roman" w:eastAsia="Times New Roman" w:hAnsi="Times New Roman" w:cs="Times New Roman"/>
      <w:sz w:val="24"/>
      <w:szCs w:val="24"/>
    </w:rPr>
  </w:style>
  <w:style w:type="paragraph" w:styleId="NoSpacing">
    <w:name w:val="No Spacing"/>
    <w:uiPriority w:val="1"/>
    <w:qFormat/>
    <w:rsid w:val="00454493"/>
    <w:pPr>
      <w:spacing w:after="0" w:line="240" w:lineRule="auto"/>
    </w:pPr>
    <w:rPr>
      <w:rFonts w:ascii="Calibri" w:eastAsia="Calibri" w:hAnsi="Calibri" w:cs="Times New Roman"/>
    </w:rPr>
  </w:style>
  <w:style w:type="paragraph" w:customStyle="1" w:styleId="Default">
    <w:name w:val="Default"/>
    <w:rsid w:val="005173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User</cp:lastModifiedBy>
  <cp:revision>80</cp:revision>
  <dcterms:created xsi:type="dcterms:W3CDTF">2020-05-14T06:29:00Z</dcterms:created>
  <dcterms:modified xsi:type="dcterms:W3CDTF">2020-09-22T03:50:00Z</dcterms:modified>
</cp:coreProperties>
</file>