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1C" w:rsidRPr="003E0B10" w:rsidRDefault="0011551C" w:rsidP="0011551C">
      <w:pPr>
        <w:keepNext/>
        <w:jc w:val="both"/>
        <w:outlineLvl w:val="0"/>
        <w:rPr>
          <w:rFonts w:ascii="Calibri" w:eastAsia="Times New Roman" w:hAnsi="Calibri"/>
          <w:b/>
          <w:bCs/>
          <w:color w:val="1F497D"/>
          <w:sz w:val="22"/>
          <w:szCs w:val="22"/>
        </w:rPr>
      </w:pPr>
      <w:bookmarkStart w:id="0" w:name="_GoBack"/>
      <w:bookmarkEnd w:id="0"/>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REQUEST QUOTATION FORM</w:t>
      </w:r>
    </w:p>
    <w:p w:rsidR="0011551C" w:rsidRPr="003E0B10" w:rsidRDefault="0011551C" w:rsidP="0011551C">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11551C" w:rsidRPr="003E0B10" w:rsidRDefault="0011551C" w:rsidP="0011551C">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Date prep</w:t>
      </w:r>
      <w:r>
        <w:rPr>
          <w:rFonts w:ascii="Calibri" w:eastAsia="Times New Roman" w:hAnsi="Calibri"/>
          <w:color w:val="1F497D"/>
          <w:sz w:val="18"/>
          <w:szCs w:val="18"/>
        </w:rPr>
        <w:t>ared                     :    09/03/2021</w:t>
      </w:r>
      <w:r w:rsidRPr="003E0B10">
        <w:rPr>
          <w:rFonts w:ascii="Calibri" w:eastAsia="Times New Roman" w:hAnsi="Calibri"/>
          <w:color w:val="1F497D"/>
          <w:sz w:val="18"/>
          <w:szCs w:val="18"/>
        </w:rPr>
        <w:t xml:space="preserve"> </w:t>
      </w:r>
    </w:p>
    <w:p w:rsidR="0011551C" w:rsidRPr="003E0B10" w:rsidRDefault="0011551C" w:rsidP="0011551C">
      <w:pPr>
        <w:jc w:val="both"/>
        <w:rPr>
          <w:rFonts w:ascii="Calibri" w:eastAsia="Times New Roman" w:hAnsi="Calibri"/>
          <w:color w:val="1F497D"/>
          <w:sz w:val="18"/>
          <w:szCs w:val="18"/>
        </w:rPr>
      </w:pPr>
      <w:proofErr w:type="gramStart"/>
      <w:r w:rsidRPr="003E0B10">
        <w:rPr>
          <w:rFonts w:ascii="Calibri" w:eastAsia="Times New Roman" w:hAnsi="Calibri"/>
          <w:color w:val="1F497D"/>
          <w:sz w:val="18"/>
          <w:szCs w:val="18"/>
        </w:rPr>
        <w:t>Tel. No.</w:t>
      </w:r>
      <w:proofErr w:type="gramEnd"/>
      <w:r w:rsidRPr="003E0B10">
        <w:rPr>
          <w:rFonts w:ascii="Calibri" w:eastAsia="Times New Roman" w:hAnsi="Calibri"/>
          <w:color w:val="1F497D"/>
          <w:sz w:val="18"/>
          <w:szCs w:val="18"/>
        </w:rPr>
        <w:t xml:space="preserve">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21-0095</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07/29/2021</w:t>
      </w:r>
    </w:p>
    <w:p w:rsidR="0011551C" w:rsidRPr="003E0B10" w:rsidRDefault="0011551C" w:rsidP="0011551C">
      <w:pPr>
        <w:tabs>
          <w:tab w:val="left" w:pos="3540"/>
        </w:tabs>
        <w:rPr>
          <w:rFonts w:ascii="Calibri" w:eastAsia="Times New Roman" w:hAnsi="Calibri"/>
          <w:b/>
          <w:bCs/>
          <w:color w:val="1F497D"/>
          <w:sz w:val="18"/>
          <w:szCs w:val="18"/>
        </w:rPr>
      </w:pPr>
      <w:r w:rsidRPr="003E0B10">
        <w:rPr>
          <w:noProof/>
        </w:rPr>
        <mc:AlternateContent>
          <mc:Choice Requires="wps">
            <w:drawing>
              <wp:anchor distT="0" distB="0" distL="114300" distR="114300" simplePos="0" relativeHeight="251659264" behindDoc="0" locked="0" layoutInCell="1" allowOverlap="1" wp14:anchorId="01FA3CFA" wp14:editId="7801F04C">
                <wp:simplePos x="0" y="0"/>
                <wp:positionH relativeFrom="column">
                  <wp:posOffset>3962400</wp:posOffset>
                </wp:positionH>
                <wp:positionV relativeFrom="paragraph">
                  <wp:posOffset>68580</wp:posOffset>
                </wp:positionV>
                <wp:extent cx="2009775" cy="552450"/>
                <wp:effectExtent l="0" t="0" r="28575" b="19050"/>
                <wp:wrapNone/>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11551C" w:rsidRPr="00BC6972" w:rsidRDefault="0011551C" w:rsidP="0011551C">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September 09,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1"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" strokecolor="navy">
                <v:textbox>
                  <w:txbxContent>
                    <w:p w:rsidR="0011551C" w:rsidRPr="00BC6972" w:rsidRDefault="0011551C" w:rsidP="0011551C">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September 09, 2021</w:t>
                      </w:r>
                    </w:p>
                  </w:txbxContent>
                </v:textbox>
              </v:shape>
            </w:pict>
          </mc:Fallback>
        </mc:AlternateContent>
      </w:r>
      <w:r w:rsidRPr="003E0B10">
        <w:rPr>
          <w:rFonts w:ascii="Calibri" w:eastAsia="Times New Roman" w:hAnsi="Calibri"/>
          <w:b/>
          <w:bCs/>
          <w:color w:val="1F497D"/>
          <w:sz w:val="18"/>
          <w:szCs w:val="18"/>
        </w:rPr>
        <w:tab/>
      </w:r>
    </w:p>
    <w:p w:rsidR="0011551C" w:rsidRPr="003E0B10" w:rsidRDefault="0011551C" w:rsidP="0011551C">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11551C" w:rsidRPr="003E0B10" w:rsidRDefault="0011551C" w:rsidP="0011551C">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11551C" w:rsidRPr="003E0B10" w:rsidRDefault="0011551C" w:rsidP="0011551C">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11551C" w:rsidRPr="003E0B10" w:rsidRDefault="0011551C" w:rsidP="0011551C">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770"/>
        <w:gridCol w:w="540"/>
        <w:gridCol w:w="720"/>
        <w:gridCol w:w="1710"/>
        <w:gridCol w:w="1710"/>
      </w:tblGrid>
      <w:tr w:rsidR="0011551C" w:rsidRPr="003E0B10" w:rsidTr="00C5085A">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11551C" w:rsidRPr="003E0B10" w:rsidRDefault="0011551C" w:rsidP="00C5085A">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w:t>
            </w:r>
            <w:proofErr w:type="gramStart"/>
            <w:r w:rsidRPr="003E0B10">
              <w:rPr>
                <w:rFonts w:ascii="Calibri" w:eastAsia="Times New Roman" w:hAnsi="Calibri"/>
                <w:b/>
                <w:i/>
                <w:color w:val="1F497D"/>
                <w:sz w:val="20"/>
                <w:szCs w:val="20"/>
              </w:rPr>
              <w:t>ATTACHED ”</w:t>
            </w:r>
            <w:proofErr w:type="gramEnd"/>
            <w:r w:rsidRPr="003E0B10">
              <w:rPr>
                <w:rFonts w:ascii="Calibri" w:eastAsia="Times New Roman" w:hAnsi="Calibri"/>
                <w:b/>
                <w:i/>
                <w:color w:val="1F497D"/>
                <w:sz w:val="20"/>
                <w:szCs w:val="20"/>
              </w:rPr>
              <w:t xml:space="preserve">INSTRUCTION TO BIDDERS” </w:t>
            </w:r>
            <w:r w:rsidRPr="003E0B10">
              <w:rPr>
                <w:rFonts w:ascii="Calibri" w:eastAsia="Times New Roman" w:hAnsi="Calibri"/>
                <w:i/>
                <w:color w:val="1F497D"/>
                <w:sz w:val="20"/>
                <w:szCs w:val="20"/>
              </w:rPr>
              <w:t>for your guidance.</w:t>
            </w:r>
          </w:p>
        </w:tc>
      </w:tr>
      <w:tr w:rsidR="0011551C" w:rsidRPr="003E0B10" w:rsidTr="00C5085A">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11551C" w:rsidRPr="003E0B10" w:rsidRDefault="0011551C" w:rsidP="00C5085A">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770" w:type="dxa"/>
            <w:tcBorders>
              <w:top w:val="single" w:sz="4" w:space="0" w:color="000080"/>
              <w:left w:val="single" w:sz="4" w:space="0" w:color="000080"/>
              <w:bottom w:val="single" w:sz="4" w:space="0" w:color="000080"/>
              <w:right w:val="single" w:sz="4" w:space="0" w:color="000080"/>
            </w:tcBorders>
            <w:hideMark/>
          </w:tcPr>
          <w:p w:rsidR="0011551C" w:rsidRPr="003E0B10" w:rsidRDefault="0011551C" w:rsidP="00C5085A">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11551C" w:rsidRPr="003E0B10" w:rsidRDefault="0011551C" w:rsidP="00C5085A">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720" w:type="dxa"/>
            <w:tcBorders>
              <w:top w:val="single" w:sz="4" w:space="0" w:color="000080"/>
              <w:left w:val="single" w:sz="4" w:space="0" w:color="000080"/>
              <w:bottom w:val="single" w:sz="4" w:space="0" w:color="000080"/>
              <w:right w:val="single" w:sz="4" w:space="0" w:color="000080"/>
            </w:tcBorders>
            <w:hideMark/>
          </w:tcPr>
          <w:p w:rsidR="0011551C" w:rsidRPr="003E0B10" w:rsidRDefault="0011551C" w:rsidP="00C5085A">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11551C" w:rsidRPr="003E0B10" w:rsidRDefault="0011551C" w:rsidP="00C5085A">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11551C" w:rsidRPr="003E0B10" w:rsidRDefault="0011551C" w:rsidP="00C5085A">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11551C" w:rsidRPr="003E0B10" w:rsidTr="00C5085A">
        <w:trPr>
          <w:trHeight w:val="350"/>
        </w:trPr>
        <w:tc>
          <w:tcPr>
            <w:tcW w:w="648" w:type="dxa"/>
            <w:tcBorders>
              <w:top w:val="single" w:sz="4" w:space="0" w:color="000080"/>
              <w:left w:val="single" w:sz="4" w:space="0" w:color="000080"/>
              <w:bottom w:val="single" w:sz="4" w:space="0" w:color="000080"/>
              <w:right w:val="single" w:sz="4" w:space="0" w:color="000080"/>
            </w:tcBorders>
          </w:tcPr>
          <w:p w:rsidR="0011551C" w:rsidRDefault="0011551C" w:rsidP="00C5085A">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770" w:type="dxa"/>
            <w:tcBorders>
              <w:top w:val="single" w:sz="4" w:space="0" w:color="000080"/>
              <w:left w:val="single" w:sz="4" w:space="0" w:color="000080"/>
              <w:bottom w:val="single" w:sz="4" w:space="0" w:color="000080"/>
              <w:right w:val="single" w:sz="4" w:space="0" w:color="000080"/>
            </w:tcBorders>
          </w:tcPr>
          <w:p w:rsidR="0011551C" w:rsidRDefault="0011551C" w:rsidP="00C5085A">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Portland Cement</w:t>
            </w:r>
          </w:p>
        </w:tc>
        <w:tc>
          <w:tcPr>
            <w:tcW w:w="540" w:type="dxa"/>
            <w:tcBorders>
              <w:top w:val="single" w:sz="4" w:space="0" w:color="000080"/>
              <w:left w:val="single" w:sz="4" w:space="0" w:color="000080"/>
              <w:bottom w:val="single" w:sz="4" w:space="0" w:color="000080"/>
              <w:right w:val="single" w:sz="4" w:space="0" w:color="000080"/>
            </w:tcBorders>
          </w:tcPr>
          <w:p w:rsidR="0011551C" w:rsidRDefault="0011551C" w:rsidP="00C5085A">
            <w:pPr>
              <w:jc w:val="center"/>
              <w:rPr>
                <w:rFonts w:ascii="Calibri" w:eastAsia="Times New Roman" w:hAnsi="Calibri"/>
                <w:b/>
                <w:bCs/>
                <w:color w:val="1F497D"/>
                <w:sz w:val="18"/>
                <w:szCs w:val="18"/>
              </w:rPr>
            </w:pPr>
            <w:r>
              <w:rPr>
                <w:rFonts w:ascii="Calibri" w:eastAsia="Times New Roman" w:hAnsi="Calibri"/>
                <w:b/>
                <w:bCs/>
                <w:color w:val="1F497D"/>
                <w:sz w:val="18"/>
                <w:szCs w:val="18"/>
              </w:rPr>
              <w:t>600</w:t>
            </w:r>
          </w:p>
        </w:tc>
        <w:tc>
          <w:tcPr>
            <w:tcW w:w="720" w:type="dxa"/>
            <w:tcBorders>
              <w:top w:val="single" w:sz="4" w:space="0" w:color="000080"/>
              <w:left w:val="single" w:sz="4" w:space="0" w:color="000080"/>
              <w:bottom w:val="single" w:sz="4" w:space="0" w:color="000080"/>
              <w:right w:val="single" w:sz="4" w:space="0" w:color="000080"/>
            </w:tcBorders>
          </w:tcPr>
          <w:p w:rsidR="0011551C" w:rsidRDefault="0011551C" w:rsidP="00C5085A">
            <w:pPr>
              <w:jc w:val="center"/>
              <w:rPr>
                <w:rFonts w:ascii="Calibri" w:hAnsi="Calibri"/>
                <w:b/>
                <w:sz w:val="18"/>
                <w:szCs w:val="18"/>
              </w:rPr>
            </w:pPr>
            <w:r>
              <w:rPr>
                <w:rFonts w:ascii="Calibri" w:hAnsi="Calibri"/>
                <w:b/>
                <w:sz w:val="18"/>
                <w:szCs w:val="18"/>
              </w:rPr>
              <w:t>bags</w:t>
            </w:r>
          </w:p>
        </w:tc>
        <w:tc>
          <w:tcPr>
            <w:tcW w:w="1710" w:type="dxa"/>
            <w:tcBorders>
              <w:top w:val="single" w:sz="4" w:space="0" w:color="000080"/>
              <w:left w:val="single" w:sz="4" w:space="0" w:color="000080"/>
              <w:bottom w:val="single" w:sz="4" w:space="0" w:color="000080"/>
              <w:right w:val="single" w:sz="4" w:space="0" w:color="000080"/>
            </w:tcBorders>
          </w:tcPr>
          <w:p w:rsidR="0011551C" w:rsidRPr="003E0B10" w:rsidRDefault="0011551C" w:rsidP="00C5085A">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11551C" w:rsidRPr="003E0B10" w:rsidRDefault="0011551C" w:rsidP="00C5085A">
            <w:pPr>
              <w:jc w:val="center"/>
              <w:rPr>
                <w:rFonts w:ascii="Calibri" w:eastAsia="Times New Roman" w:hAnsi="Calibri"/>
                <w:b/>
                <w:bCs/>
                <w:color w:val="1F497D"/>
                <w:sz w:val="18"/>
                <w:szCs w:val="18"/>
              </w:rPr>
            </w:pPr>
          </w:p>
        </w:tc>
      </w:tr>
      <w:tr w:rsidR="0011551C" w:rsidRPr="003E0B10" w:rsidTr="00C5085A">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11551C" w:rsidRPr="003E0B10" w:rsidRDefault="0011551C" w:rsidP="00C5085A">
            <w:pPr>
              <w:jc w:val="center"/>
              <w:rPr>
                <w:rFonts w:ascii="Calibri" w:eastAsia="Times New Roman" w:hAnsi="Calibri"/>
                <w:b/>
                <w:bCs/>
                <w:color w:val="1F497D"/>
              </w:rPr>
            </w:pPr>
          </w:p>
          <w:p w:rsidR="0011551C" w:rsidRPr="003E0B10" w:rsidRDefault="0011551C" w:rsidP="00C5085A">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11551C" w:rsidRPr="003E0B10" w:rsidRDefault="0011551C" w:rsidP="00C5085A">
            <w:pPr>
              <w:rPr>
                <w:rFonts w:ascii="Calibri" w:eastAsia="Times New Roman" w:hAnsi="Calibri"/>
                <w:b/>
                <w:bCs/>
                <w:i/>
                <w:color w:val="1F497D"/>
              </w:rPr>
            </w:pPr>
          </w:p>
        </w:tc>
      </w:tr>
      <w:tr w:rsidR="0011551C" w:rsidRPr="003E0B10" w:rsidTr="00C5085A">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11551C" w:rsidRPr="003E0B10" w:rsidRDefault="0011551C" w:rsidP="00C5085A">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11551C" w:rsidRPr="003E0B10" w:rsidRDefault="0011551C" w:rsidP="0011551C">
      <w:pPr>
        <w:rPr>
          <w:rFonts w:eastAsia="Times New Roman"/>
          <w:color w:val="1F497D"/>
        </w:rPr>
      </w:pPr>
    </w:p>
    <w:p w:rsidR="0011551C" w:rsidRPr="003E0B10" w:rsidRDefault="0011551C" w:rsidP="0011551C">
      <w:pPr>
        <w:rPr>
          <w:rFonts w:eastAsia="Times New Roman"/>
          <w:b/>
          <w:bCs/>
          <w:color w:val="1F497D"/>
          <w:sz w:val="20"/>
        </w:rPr>
      </w:pPr>
      <w:r w:rsidRPr="003E0B10">
        <w:rPr>
          <w:rFonts w:eastAsia="Times New Roman"/>
          <w:b/>
          <w:bCs/>
          <w:color w:val="1F497D"/>
          <w:sz w:val="20"/>
        </w:rPr>
        <w:t xml:space="preserve">                                                                                     </w:t>
      </w:r>
    </w:p>
    <w:p w:rsidR="0011551C" w:rsidRPr="003E0B10" w:rsidRDefault="0011551C" w:rsidP="0011551C">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11551C" w:rsidRPr="003E0B10" w:rsidRDefault="0011551C" w:rsidP="0011551C">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11551C" w:rsidRPr="003E0B10" w:rsidRDefault="0011551C" w:rsidP="0011551C">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11551C" w:rsidRPr="003E0B10" w:rsidRDefault="0011551C" w:rsidP="0011551C">
      <w:pPr>
        <w:rPr>
          <w:rFonts w:ascii="Calibri" w:eastAsia="Times New Roman" w:hAnsi="Calibri"/>
          <w:b/>
          <w:bCs/>
          <w:color w:val="1F497D"/>
          <w:sz w:val="18"/>
          <w:szCs w:val="18"/>
        </w:rPr>
      </w:pPr>
    </w:p>
    <w:p w:rsidR="0011551C" w:rsidRPr="003E0B10" w:rsidRDefault="0011551C" w:rsidP="0011551C">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11551C" w:rsidRPr="003E0B10" w:rsidRDefault="0011551C" w:rsidP="0011551C">
      <w:pPr>
        <w:numPr>
          <w:ilvl w:val="0"/>
          <w:numId w:val="3"/>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11551C" w:rsidRPr="003E0B10" w:rsidRDefault="0011551C" w:rsidP="0011551C">
      <w:pPr>
        <w:numPr>
          <w:ilvl w:val="0"/>
          <w:numId w:val="3"/>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color w:val="1F497D"/>
          <w:sz w:val="18"/>
          <w:szCs w:val="18"/>
          <w:u w:val="single"/>
        </w:rPr>
        <w:t>30</w:t>
      </w:r>
      <w:r w:rsidRPr="003441AA">
        <w:rPr>
          <w:rFonts w:ascii="Calibri" w:eastAsia="Times New Roman" w:hAnsi="Calibri"/>
          <w:b/>
          <w:color w:val="1F497D"/>
          <w:sz w:val="18"/>
          <w:szCs w:val="18"/>
          <w:u w:val="single"/>
        </w:rPr>
        <w:t xml:space="preserve"> Calendar Days upon receipt of</w:t>
      </w:r>
      <w:r>
        <w:rPr>
          <w:rFonts w:ascii="Calibri" w:eastAsia="Times New Roman" w:hAnsi="Calibri"/>
          <w:b/>
          <w:color w:val="1F497D"/>
          <w:sz w:val="18"/>
          <w:szCs w:val="18"/>
          <w:u w:val="single"/>
        </w:rPr>
        <w:t xml:space="preserve"> NTP/</w:t>
      </w:r>
      <w:r w:rsidRPr="003441AA">
        <w:rPr>
          <w:rFonts w:ascii="Calibri" w:eastAsia="Times New Roman" w:hAnsi="Calibri"/>
          <w:b/>
          <w:color w:val="1F497D"/>
          <w:sz w:val="18"/>
          <w:szCs w:val="18"/>
          <w:u w:val="single"/>
        </w:rPr>
        <w:t xml:space="preserve"> P.O.</w:t>
      </w:r>
    </w:p>
    <w:p w:rsidR="0011551C" w:rsidRPr="003E0B10" w:rsidRDefault="0011551C" w:rsidP="0011551C">
      <w:pPr>
        <w:numPr>
          <w:ilvl w:val="0"/>
          <w:numId w:val="3"/>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3E0B10">
        <w:rPr>
          <w:rFonts w:ascii="Calibri" w:eastAsia="Times New Roman" w:hAnsi="Calibri"/>
          <w:b/>
          <w:sz w:val="18"/>
          <w:szCs w:val="18"/>
          <w:u w:val="single"/>
        </w:rPr>
        <w:t>Expendable supplies after acceptance by the procuring entity.</w:t>
      </w:r>
    </w:p>
    <w:p w:rsidR="0011551C" w:rsidRPr="003E0B10" w:rsidRDefault="0011551C" w:rsidP="0011551C">
      <w:pPr>
        <w:numPr>
          <w:ilvl w:val="0"/>
          <w:numId w:val="3"/>
        </w:numPr>
        <w:rPr>
          <w:rFonts w:ascii="Calibri" w:eastAsia="Times New Roman" w:hAnsi="Calibri"/>
          <w:b/>
          <w:bCs/>
          <w:sz w:val="18"/>
          <w:szCs w:val="18"/>
        </w:rPr>
      </w:pPr>
      <w:r w:rsidRPr="003E0B10">
        <w:rPr>
          <w:rFonts w:ascii="Calibri" w:eastAsia="Times New Roman" w:hAnsi="Calibri"/>
          <w:b/>
          <w:sz w:val="18"/>
          <w:szCs w:val="18"/>
        </w:rPr>
        <w:t>Price Validity: 120 C.D.</w:t>
      </w:r>
    </w:p>
    <w:p w:rsidR="0011551C" w:rsidRPr="003E0B10" w:rsidRDefault="0011551C" w:rsidP="0011551C">
      <w:pPr>
        <w:numPr>
          <w:ilvl w:val="0"/>
          <w:numId w:val="3"/>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11551C" w:rsidRPr="003E0B10" w:rsidRDefault="0011551C" w:rsidP="0011551C">
      <w:pPr>
        <w:numPr>
          <w:ilvl w:val="0"/>
          <w:numId w:val="3"/>
        </w:numPr>
        <w:rPr>
          <w:rFonts w:ascii="Calibri" w:eastAsia="Times New Roman" w:hAnsi="Calibri"/>
          <w:b/>
          <w:sz w:val="18"/>
          <w:szCs w:val="18"/>
        </w:rPr>
      </w:pPr>
      <w:r w:rsidRPr="003E0B10">
        <w:rPr>
          <w:rFonts w:ascii="Calibri" w:eastAsia="Times New Roman" w:hAnsi="Calibri"/>
          <w:b/>
          <w:sz w:val="18"/>
          <w:szCs w:val="18"/>
        </w:rPr>
        <w:t>Payment Terms: NO COD</w:t>
      </w:r>
    </w:p>
    <w:p w:rsidR="0011551C" w:rsidRPr="003E0B10" w:rsidRDefault="0011551C" w:rsidP="0011551C">
      <w:pPr>
        <w:numPr>
          <w:ilvl w:val="0"/>
          <w:numId w:val="3"/>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11551C" w:rsidRPr="003E0B10" w:rsidRDefault="0011551C" w:rsidP="0011551C">
      <w:pPr>
        <w:numPr>
          <w:ilvl w:val="0"/>
          <w:numId w:val="3"/>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11551C" w:rsidRPr="003E0B10" w:rsidRDefault="0011551C" w:rsidP="0011551C">
      <w:pPr>
        <w:numPr>
          <w:ilvl w:val="0"/>
          <w:numId w:val="3"/>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Pr>
          <w:rFonts w:ascii="Calibri" w:eastAsia="Times New Roman" w:hAnsi="Calibri"/>
          <w:b/>
          <w:sz w:val="18"/>
          <w:szCs w:val="18"/>
          <w:u w:val="single"/>
        </w:rPr>
        <w:t>159,000.00</w:t>
      </w:r>
    </w:p>
    <w:p w:rsidR="0011551C" w:rsidRPr="003E0B10" w:rsidRDefault="0011551C" w:rsidP="0011551C">
      <w:pPr>
        <w:keepNext/>
        <w:numPr>
          <w:ilvl w:val="0"/>
          <w:numId w:val="3"/>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Pr>
          <w:rFonts w:ascii="Calibri" w:eastAsia="Times New Roman" w:hAnsi="Calibri"/>
          <w:b/>
          <w:bCs/>
          <w:sz w:val="18"/>
          <w:szCs w:val="18"/>
          <w:u w:val="single"/>
        </w:rPr>
        <w:t xml:space="preserve"> and Omnibus Sworn Statement</w:t>
      </w:r>
      <w:r w:rsidRPr="003E0B10">
        <w:rPr>
          <w:rFonts w:ascii="Calibri" w:eastAsia="Times New Roman" w:hAnsi="Calibri"/>
          <w:b/>
          <w:bCs/>
          <w:sz w:val="18"/>
          <w:szCs w:val="18"/>
          <w:u w:val="single"/>
        </w:rPr>
        <w:t>.</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11551C" w:rsidRPr="003E0B10" w:rsidRDefault="0011551C" w:rsidP="0011551C">
      <w:pPr>
        <w:keepNext/>
        <w:numPr>
          <w:ilvl w:val="0"/>
          <w:numId w:val="3"/>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11551C" w:rsidRPr="003E0B10" w:rsidRDefault="0011551C" w:rsidP="0011551C">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11551C" w:rsidRPr="003E0B10" w:rsidRDefault="0011551C" w:rsidP="0011551C">
      <w:pPr>
        <w:keepNext/>
        <w:numPr>
          <w:ilvl w:val="0"/>
          <w:numId w:val="3"/>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11551C" w:rsidRPr="003E0B10" w:rsidRDefault="0011551C" w:rsidP="0011551C">
      <w:pPr>
        <w:keepNext/>
        <w:numPr>
          <w:ilvl w:val="0"/>
          <w:numId w:val="3"/>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w:t>
      </w:r>
      <w:r>
        <w:rPr>
          <w:rFonts w:ascii="Calibri" w:eastAsia="Times New Roman" w:hAnsi="Calibri"/>
          <w:b/>
          <w:bCs/>
          <w:sz w:val="18"/>
          <w:szCs w:val="18"/>
        </w:rPr>
        <w:t>Mr. Aaron O. Mas</w:t>
      </w:r>
      <w:r w:rsidRPr="003E0B10">
        <w:rPr>
          <w:rFonts w:ascii="Calibri" w:eastAsia="Times New Roman" w:hAnsi="Calibri"/>
          <w:b/>
          <w:bCs/>
          <w:sz w:val="18"/>
          <w:szCs w:val="18"/>
        </w:rPr>
        <w:t xml:space="preserve"> a day after the scheduled Bid Opening. You may also send us an e-mail at this address: </w:t>
      </w:r>
      <w:hyperlink r:id="rId6"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11551C" w:rsidRPr="003E0B10" w:rsidRDefault="0011551C" w:rsidP="0011551C">
      <w:pPr>
        <w:keepNext/>
        <w:numPr>
          <w:ilvl w:val="0"/>
          <w:numId w:val="3"/>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3E0B10">
          <w:rPr>
            <w:rFonts w:ascii="Calibri" w:eastAsia="Times New Roman" w:hAnsi="Calibri"/>
            <w:b/>
            <w:color w:val="0000FF" w:themeColor="hyperlink"/>
            <w:sz w:val="18"/>
            <w:szCs w:val="18"/>
            <w:u w:val="single"/>
          </w:rPr>
          <w:t>bac@zcwd.gov.ph</w:t>
        </w:r>
      </w:hyperlink>
    </w:p>
    <w:p w:rsidR="0011551C" w:rsidRPr="003E0B10" w:rsidRDefault="0011551C" w:rsidP="0011551C">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11551C" w:rsidRPr="003E0B10" w:rsidRDefault="0011551C" w:rsidP="0011551C">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w:t>
      </w:r>
      <w:proofErr w:type="gramStart"/>
      <w:r w:rsidRPr="003E0B10">
        <w:rPr>
          <w:rFonts w:ascii="Calibri" w:eastAsia="Times New Roman" w:hAnsi="Calibri"/>
          <w:b/>
          <w:sz w:val="18"/>
          <w:szCs w:val="18"/>
        </w:rPr>
        <w:t>submit</w:t>
      </w:r>
      <w:proofErr w:type="gramEnd"/>
      <w:r w:rsidRPr="003E0B10">
        <w:rPr>
          <w:rFonts w:ascii="Calibri" w:eastAsia="Times New Roman" w:hAnsi="Calibri"/>
          <w:b/>
          <w:sz w:val="18"/>
          <w:szCs w:val="18"/>
        </w:rPr>
        <w:t xml:space="preserve"> original copy.</w:t>
      </w:r>
    </w:p>
    <w:p w:rsidR="0011551C" w:rsidRPr="003E0B10" w:rsidRDefault="0011551C" w:rsidP="0011551C">
      <w:pPr>
        <w:keepNext/>
        <w:ind w:left="450"/>
        <w:jc w:val="both"/>
        <w:outlineLvl w:val="2"/>
        <w:rPr>
          <w:rFonts w:ascii="Calibri" w:eastAsia="Times New Roman" w:hAnsi="Calibri"/>
          <w:b/>
          <w:sz w:val="18"/>
          <w:szCs w:val="18"/>
        </w:rPr>
      </w:pPr>
    </w:p>
    <w:p w:rsidR="0011551C" w:rsidRPr="003E0B10" w:rsidRDefault="0011551C" w:rsidP="0011551C">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11551C" w:rsidRPr="003E0B10" w:rsidRDefault="0011551C" w:rsidP="0011551C">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11551C" w:rsidRPr="003E0B10" w:rsidRDefault="0011551C" w:rsidP="0011551C">
      <w:pPr>
        <w:rPr>
          <w:rFonts w:ascii="Calibri" w:eastAsia="Times New Roman" w:hAnsi="Calibri"/>
          <w:color w:val="1F497D"/>
          <w:sz w:val="18"/>
          <w:szCs w:val="18"/>
        </w:rPr>
      </w:pPr>
    </w:p>
    <w:p w:rsidR="0011551C" w:rsidRPr="003E0B10" w:rsidRDefault="0011551C" w:rsidP="0011551C">
      <w:pPr>
        <w:rPr>
          <w:rFonts w:ascii="Calibri" w:eastAsia="Times New Roman" w:hAnsi="Calibri"/>
          <w:color w:val="1F497D"/>
          <w:sz w:val="18"/>
          <w:szCs w:val="18"/>
        </w:rPr>
      </w:pP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11551C" w:rsidRPr="003E0B10" w:rsidRDefault="00705F63" w:rsidP="0011551C">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1312" behindDoc="0" locked="0" layoutInCell="1" allowOverlap="1" wp14:anchorId="435AB155" wp14:editId="0951DB1B">
            <wp:simplePos x="0" y="0"/>
            <wp:positionH relativeFrom="column">
              <wp:posOffset>600075</wp:posOffset>
            </wp:positionH>
            <wp:positionV relativeFrom="paragraph">
              <wp:posOffset>10160</wp:posOffset>
            </wp:positionV>
            <wp:extent cx="1533525" cy="3898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p>
    <w:p w:rsidR="0011551C" w:rsidRDefault="0011551C" w:rsidP="0011551C">
      <w:pPr>
        <w:rPr>
          <w:rFonts w:ascii="Calibri" w:eastAsia="Times New Roman" w:hAnsi="Calibri"/>
          <w:color w:val="1F497D"/>
          <w:sz w:val="18"/>
          <w:szCs w:val="18"/>
        </w:rPr>
      </w:pPr>
      <w:r w:rsidRPr="003E0B10">
        <w:rPr>
          <w:rFonts w:ascii="Calibri" w:eastAsia="Times New Roman" w:hAnsi="Calibri"/>
          <w:color w:val="1F497D"/>
          <w:sz w:val="18"/>
          <w:szCs w:val="18"/>
        </w:rPr>
        <w:t xml:space="preserve">                  </w:t>
      </w:r>
    </w:p>
    <w:p w:rsidR="0011551C" w:rsidRPr="003E0B10" w:rsidRDefault="0011551C" w:rsidP="0011551C">
      <w:pPr>
        <w:rPr>
          <w:rFonts w:ascii="Calibri" w:eastAsia="Times New Roman" w:hAnsi="Calibri"/>
          <w:color w:val="1F497D"/>
          <w:sz w:val="18"/>
          <w:szCs w:val="18"/>
        </w:rPr>
      </w:pPr>
      <w:r>
        <w:rPr>
          <w:rFonts w:ascii="Calibri" w:eastAsia="Times New Roman" w:hAnsi="Calibri"/>
          <w:color w:val="1F497D"/>
          <w:sz w:val="18"/>
          <w:szCs w:val="18"/>
        </w:rPr>
        <w:t xml:space="preserve">                </w:t>
      </w:r>
      <w:r w:rsidRPr="003E0B10">
        <w:rPr>
          <w:rFonts w:ascii="Calibri" w:eastAsia="Times New Roman" w:hAnsi="Calibri"/>
          <w:color w:val="1F497D"/>
          <w:sz w:val="18"/>
          <w:szCs w:val="18"/>
        </w:rPr>
        <w:t>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11551C" w:rsidRPr="003E0B10" w:rsidRDefault="0011551C" w:rsidP="0011551C">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11551C" w:rsidRPr="003E0B10" w:rsidRDefault="0011551C" w:rsidP="0011551C">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11551C" w:rsidRPr="003E0B10" w:rsidRDefault="0011551C" w:rsidP="0011551C">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D96221" w:rsidRDefault="00D96221"/>
    <w:sectPr w:rsidR="00D96221" w:rsidSect="000D00FE">
      <w:pgSz w:w="12240" w:h="20160" w:code="5"/>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384B"/>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1D132B1"/>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7FA2722"/>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FE"/>
    <w:rsid w:val="000D00FE"/>
    <w:rsid w:val="0011551C"/>
    <w:rsid w:val="001733B1"/>
    <w:rsid w:val="00421117"/>
    <w:rsid w:val="00705F63"/>
    <w:rsid w:val="008055F0"/>
    <w:rsid w:val="00BD5926"/>
    <w:rsid w:val="00D9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F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F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2</cp:revision>
  <dcterms:created xsi:type="dcterms:W3CDTF">2021-09-03T03:08:00Z</dcterms:created>
  <dcterms:modified xsi:type="dcterms:W3CDTF">2021-09-03T03:08:00Z</dcterms:modified>
</cp:coreProperties>
</file>